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28A4" w14:textId="77777777" w:rsidR="00A22A83" w:rsidRDefault="00A22A83" w:rsidP="00A22A8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bookmarkStart w:id="0" w:name="_bookmark2"/>
      <w:bookmarkEnd w:id="0"/>
    </w:p>
    <w:p w14:paraId="33354A6B" w14:textId="77777777" w:rsidR="00A22A83" w:rsidRDefault="00A22A83" w:rsidP="00A22A8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7CE2975E" w14:textId="77777777" w:rsidR="00A22A83" w:rsidRDefault="00A22A83" w:rsidP="00A22A8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7AAFAED2" w14:textId="77777777" w:rsidR="00A22A83" w:rsidRDefault="00A22A83" w:rsidP="00A22A8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6B01A62D" w14:textId="77777777" w:rsidR="00A22A83" w:rsidRDefault="00A22A83" w:rsidP="00A22A8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7022AB2E" w14:textId="77777777" w:rsidR="00A22A83" w:rsidRDefault="00A22A83" w:rsidP="00A22A8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19B6C800" w14:textId="77777777" w:rsidR="00A22A83" w:rsidRDefault="00A22A83" w:rsidP="00A22A8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2F83FA70" w14:textId="77777777" w:rsidR="00A22A83" w:rsidRDefault="00A22A83" w:rsidP="00A22A8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1B341DFB" w14:textId="77777777" w:rsidR="00A22A83" w:rsidRDefault="00A22A83" w:rsidP="00A22A8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59F1E0A1" w14:textId="752B5A4C" w:rsidR="00A22A83" w:rsidRPr="00A22A83" w:rsidRDefault="00A22A83" w:rsidP="00A22A8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2A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"Разработка бизнес-проекта доступности рационов правильного питания в сегменте здорового образа жизни"</w:t>
      </w:r>
    </w:p>
    <w:p w14:paraId="53F52AAD" w14:textId="4664DC0E" w:rsidR="00640582" w:rsidRPr="00354102" w:rsidRDefault="00A22A83" w:rsidP="002861FB">
      <w:pPr>
        <w:pStyle w:val="21"/>
        <w:spacing w:line="360" w:lineRule="auto"/>
      </w:pPr>
      <w:r>
        <w:t xml:space="preserve">Валерия </w:t>
      </w:r>
      <w:proofErr w:type="spellStart"/>
      <w:r>
        <w:t>Солдатченкова</w:t>
      </w:r>
      <w:proofErr w:type="spellEnd"/>
    </w:p>
    <w:p w14:paraId="7A21451E" w14:textId="77777777" w:rsidR="00640582" w:rsidRPr="00354102" w:rsidRDefault="00640582" w:rsidP="002861FB">
      <w:pPr>
        <w:spacing w:line="36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28"/>
        </w:rPr>
      </w:pPr>
      <w:r w:rsidRPr="00354102">
        <w:rPr>
          <w:rFonts w:ascii="Times New Roman" w:hAnsi="Times New Roman" w:cs="Times New Roman"/>
        </w:rPr>
        <w:br w:type="page"/>
      </w:r>
    </w:p>
    <w:p w14:paraId="6479C5EA" w14:textId="27A8B1E0" w:rsidR="002861FB" w:rsidRPr="00354102" w:rsidRDefault="002861FB" w:rsidP="00A22A83">
      <w:pPr>
        <w:pStyle w:val="12"/>
        <w:tabs>
          <w:tab w:val="right" w:leader="dot" w:pos="9345"/>
        </w:tabs>
        <w:spacing w:line="360" w:lineRule="auto"/>
        <w:ind w:left="0"/>
        <w:jc w:val="center"/>
        <w:rPr>
          <w:b/>
          <w:bCs/>
        </w:rPr>
      </w:pPr>
      <w:r w:rsidRPr="00354102">
        <w:rPr>
          <w:b/>
          <w:bCs/>
        </w:rPr>
        <w:lastRenderedPageBreak/>
        <w:t>Оглавление</w:t>
      </w:r>
    </w:p>
    <w:p w14:paraId="51A9FC3E" w14:textId="0D4371BA" w:rsidR="00A22A83" w:rsidRDefault="002861FB" w:rsidP="00A22A83">
      <w:pPr>
        <w:pStyle w:val="12"/>
        <w:tabs>
          <w:tab w:val="right" w:leader="dot" w:pos="10120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354102">
        <w:fldChar w:fldCharType="begin"/>
      </w:r>
      <w:r w:rsidRPr="00354102">
        <w:instrText xml:space="preserve"> TOC \o "1-3" \h \z \u </w:instrText>
      </w:r>
      <w:r w:rsidRPr="00354102">
        <w:fldChar w:fldCharType="separate"/>
      </w:r>
      <w:hyperlink w:anchor="_Toc108373503" w:history="1">
        <w:r w:rsidR="00A22A83" w:rsidRPr="0011192A">
          <w:rPr>
            <w:rStyle w:val="aa"/>
            <w:noProof/>
          </w:rPr>
          <w:t>Введение</w:t>
        </w:r>
        <w:r w:rsidR="00A22A83">
          <w:rPr>
            <w:noProof/>
            <w:webHidden/>
          </w:rPr>
          <w:tab/>
        </w:r>
        <w:r w:rsidR="00A22A83">
          <w:rPr>
            <w:noProof/>
            <w:webHidden/>
          </w:rPr>
          <w:fldChar w:fldCharType="begin"/>
        </w:r>
        <w:r w:rsidR="00A22A83">
          <w:rPr>
            <w:noProof/>
            <w:webHidden/>
          </w:rPr>
          <w:instrText xml:space="preserve"> PAGEREF _Toc108373503 \h </w:instrText>
        </w:r>
        <w:r w:rsidR="00A22A83">
          <w:rPr>
            <w:noProof/>
            <w:webHidden/>
          </w:rPr>
        </w:r>
        <w:r w:rsidR="00A22A83">
          <w:rPr>
            <w:noProof/>
            <w:webHidden/>
          </w:rPr>
          <w:fldChar w:fldCharType="separate"/>
        </w:r>
        <w:r w:rsidR="00A22A83">
          <w:rPr>
            <w:noProof/>
            <w:webHidden/>
          </w:rPr>
          <w:t>4</w:t>
        </w:r>
        <w:r w:rsidR="00A22A83">
          <w:rPr>
            <w:noProof/>
            <w:webHidden/>
          </w:rPr>
          <w:fldChar w:fldCharType="end"/>
        </w:r>
      </w:hyperlink>
    </w:p>
    <w:p w14:paraId="013EB490" w14:textId="404B5B78" w:rsidR="00A22A83" w:rsidRDefault="00A22A83" w:rsidP="00A22A83">
      <w:pPr>
        <w:pStyle w:val="12"/>
        <w:tabs>
          <w:tab w:val="right" w:leader="dot" w:pos="10120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08373504" w:history="1">
        <w:r w:rsidRPr="0011192A">
          <w:rPr>
            <w:rStyle w:val="aa"/>
            <w:noProof/>
          </w:rPr>
          <w:t>Основная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_Toc108373504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DA1AA37" w14:textId="7EB3218F" w:rsidR="00A22A83" w:rsidRDefault="00A22A83" w:rsidP="00A22A83">
      <w:pPr>
        <w:pStyle w:val="12"/>
        <w:tabs>
          <w:tab w:val="right" w:leader="dot" w:pos="10120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08373505" w:history="1">
        <w:r w:rsidRPr="0011192A">
          <w:rPr>
            <w:rStyle w:val="aa"/>
            <w:noProof/>
          </w:rPr>
          <w:t>Глава 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_Toc108373505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E0BD8C6" w14:textId="39B780F7" w:rsidR="00A22A83" w:rsidRDefault="00A22A83" w:rsidP="00A22A83">
      <w:pPr>
        <w:pStyle w:val="12"/>
        <w:tabs>
          <w:tab w:val="right" w:leader="dot" w:pos="10120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08373506" w:history="1">
        <w:r w:rsidRPr="0011192A">
          <w:rPr>
            <w:rStyle w:val="aa"/>
            <w:noProof/>
          </w:rPr>
          <w:t>1.</w:t>
        </w:r>
        <w:r w:rsidRPr="0011192A">
          <w:rPr>
            <w:rStyle w:val="aa"/>
            <w:noProof/>
          </w:rPr>
          <w:t>1</w:t>
        </w:r>
        <w:r w:rsidRPr="0011192A">
          <w:rPr>
            <w:rStyle w:val="aa"/>
            <w:noProof/>
          </w:rPr>
          <w:t>. Обзор темы правильного питания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_Toc108373506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787EC3C" w14:textId="66534F80" w:rsidR="00A22A83" w:rsidRDefault="00A22A83" w:rsidP="00A22A83">
      <w:pPr>
        <w:pStyle w:val="12"/>
        <w:tabs>
          <w:tab w:val="right" w:leader="dot" w:pos="10120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08373507" w:history="1">
        <w:r w:rsidRPr="0011192A">
          <w:rPr>
            <w:rStyle w:val="aa"/>
            <w:noProof/>
          </w:rPr>
          <w:t>1.2. Обзор производителей полезного питания в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_Toc108373507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47E9E80" w14:textId="78853D22" w:rsidR="00A22A83" w:rsidRDefault="00A22A83" w:rsidP="00A22A83">
      <w:pPr>
        <w:pStyle w:val="12"/>
        <w:tabs>
          <w:tab w:val="right" w:leader="dot" w:pos="10120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08373508" w:history="1">
        <w:r w:rsidRPr="0011192A">
          <w:rPr>
            <w:rStyle w:val="aa"/>
            <w:noProof/>
          </w:rPr>
          <w:t>1.3. Обзор особенностей интернет-магазинов продуктов полезного питания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_Toc108373508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8937322" w14:textId="13DC8269" w:rsidR="00A22A83" w:rsidRDefault="00A22A83" w:rsidP="00A22A83">
      <w:pPr>
        <w:pStyle w:val="22"/>
        <w:tabs>
          <w:tab w:val="right" w:leader="dot" w:pos="10120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08373509" w:history="1">
        <w:r w:rsidRPr="0011192A">
          <w:rPr>
            <w:rStyle w:val="aa"/>
            <w:noProof/>
          </w:rPr>
          <w:t>1.3.1. Понятие «интернет-магазина»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_Toc108373509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BB4C900" w14:textId="009FDF2D" w:rsidR="00A22A83" w:rsidRDefault="00A22A83" w:rsidP="00A22A83">
      <w:pPr>
        <w:pStyle w:val="22"/>
        <w:tabs>
          <w:tab w:val="right" w:leader="dot" w:pos="10120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08373510" w:history="1">
        <w:r w:rsidRPr="0011192A">
          <w:rPr>
            <w:rStyle w:val="aa"/>
            <w:noProof/>
          </w:rPr>
          <w:t>1.3.2. Законодательные особенности создания и функционирования интернет-магазина в Российской Федерации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_Toc108373510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18FE32F" w14:textId="5A230F75" w:rsidR="00A22A83" w:rsidRDefault="00A22A83" w:rsidP="00A22A83">
      <w:pPr>
        <w:pStyle w:val="22"/>
        <w:tabs>
          <w:tab w:val="right" w:leader="dot" w:pos="10120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08373511" w:history="1">
        <w:r w:rsidRPr="0011192A">
          <w:rPr>
            <w:rStyle w:val="aa"/>
            <w:noProof/>
          </w:rPr>
          <w:t>1.3.3. Анализ деятельности интернет-магазинов правильного питания в Российской Федерации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_Toc108373511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80B6847" w14:textId="38E04CFC" w:rsidR="00A22A83" w:rsidRDefault="00A22A83" w:rsidP="00A22A83">
      <w:pPr>
        <w:pStyle w:val="12"/>
        <w:tabs>
          <w:tab w:val="right" w:leader="dot" w:pos="10120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08373512" w:history="1">
        <w:r w:rsidRPr="0011192A">
          <w:rPr>
            <w:rStyle w:val="aa"/>
            <w:noProof/>
          </w:rPr>
          <w:t>Глава 2.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_Toc108373512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8AC3C56" w14:textId="45404B52" w:rsidR="00A22A83" w:rsidRDefault="00A22A83" w:rsidP="00A22A83">
      <w:pPr>
        <w:pStyle w:val="12"/>
        <w:tabs>
          <w:tab w:val="right" w:leader="dot" w:pos="10120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08373513" w:history="1">
        <w:r w:rsidRPr="0011192A">
          <w:rPr>
            <w:rStyle w:val="aa"/>
            <w:noProof/>
          </w:rPr>
          <w:t>2.1. Целевая аудитория интернет-магазинов правильного питания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_Toc108373513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293B990" w14:textId="4360E3B7" w:rsidR="00A22A83" w:rsidRDefault="00A22A83" w:rsidP="00A22A83">
      <w:pPr>
        <w:pStyle w:val="12"/>
        <w:tabs>
          <w:tab w:val="right" w:leader="dot" w:pos="10120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08373514" w:history="1">
        <w:r w:rsidRPr="0011192A">
          <w:rPr>
            <w:rStyle w:val="aa"/>
            <w:noProof/>
          </w:rPr>
          <w:t>2.2. Анализ конкурентов в Новосибирской области и их методов взаимодействия с клиентами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_Toc108373514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84288C6" w14:textId="7C148A64" w:rsidR="00A22A83" w:rsidRDefault="00A22A83" w:rsidP="00A22A83">
      <w:pPr>
        <w:pStyle w:val="12"/>
        <w:tabs>
          <w:tab w:val="right" w:leader="dot" w:pos="10120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08373515" w:history="1">
        <w:r w:rsidRPr="0011192A">
          <w:rPr>
            <w:rStyle w:val="aa"/>
            <w:noProof/>
          </w:rPr>
          <w:t>2.2. Основные каналы продвижения в Интернете для интернет-магазина полезного питания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_Toc108373515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2B860E5E" w14:textId="3D1FC6DD" w:rsidR="00A22A83" w:rsidRDefault="00A22A83" w:rsidP="00A22A83">
      <w:pPr>
        <w:pStyle w:val="12"/>
        <w:tabs>
          <w:tab w:val="right" w:leader="dot" w:pos="10120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08373516" w:history="1">
        <w:r w:rsidRPr="0011192A">
          <w:rPr>
            <w:rStyle w:val="aa"/>
            <w:noProof/>
          </w:rPr>
          <w:t>2.3. Обзор и сравнение поставщиков в Новосибирской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_Toc108373516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50E1EF0F" w14:textId="56B2537A" w:rsidR="00A22A83" w:rsidRDefault="00A22A83" w:rsidP="00A22A83">
      <w:pPr>
        <w:pStyle w:val="12"/>
        <w:tabs>
          <w:tab w:val="right" w:leader="dot" w:pos="10120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08373517" w:history="1">
        <w:r w:rsidRPr="0011192A">
          <w:rPr>
            <w:rStyle w:val="aa"/>
            <w:noProof/>
          </w:rPr>
          <w:t>2.4. Бизнес-модель интернет-магазина правильного питания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_Toc108373517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069CF429" w14:textId="2C8E2BEE" w:rsidR="00A22A83" w:rsidRDefault="00A22A83" w:rsidP="00A22A83">
      <w:pPr>
        <w:pStyle w:val="12"/>
        <w:tabs>
          <w:tab w:val="right" w:leader="dot" w:pos="10120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08373518" w:history="1">
        <w:r w:rsidRPr="0011192A">
          <w:rPr>
            <w:rStyle w:val="aa"/>
            <w:noProof/>
          </w:rPr>
          <w:t>Глава 3.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_Toc108373518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E4F76FA" w14:textId="4C0FCD8C" w:rsidR="00A22A83" w:rsidRDefault="00A22A83" w:rsidP="00A22A83">
      <w:pPr>
        <w:pStyle w:val="12"/>
        <w:tabs>
          <w:tab w:val="right" w:leader="dot" w:pos="10120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08373519" w:history="1">
        <w:r w:rsidRPr="0011192A">
          <w:rPr>
            <w:rStyle w:val="aa"/>
            <w:noProof/>
          </w:rPr>
          <w:t>3.1 Анализ</w:t>
        </w:r>
        <w:r w:rsidRPr="0011192A">
          <w:rPr>
            <w:rStyle w:val="aa"/>
            <w:noProof/>
            <w:spacing w:val="-3"/>
          </w:rPr>
          <w:t xml:space="preserve"> </w:t>
        </w:r>
        <w:r w:rsidRPr="0011192A">
          <w:rPr>
            <w:rStyle w:val="aa"/>
            <w:noProof/>
          </w:rPr>
          <w:t>внешней</w:t>
        </w:r>
        <w:r w:rsidRPr="0011192A">
          <w:rPr>
            <w:rStyle w:val="aa"/>
            <w:noProof/>
            <w:spacing w:val="-6"/>
          </w:rPr>
          <w:t xml:space="preserve"> </w:t>
        </w:r>
        <w:r w:rsidRPr="0011192A">
          <w:rPr>
            <w:rStyle w:val="aa"/>
            <w:noProof/>
          </w:rPr>
          <w:t>и</w:t>
        </w:r>
        <w:r w:rsidRPr="0011192A">
          <w:rPr>
            <w:rStyle w:val="aa"/>
            <w:noProof/>
            <w:spacing w:val="-4"/>
          </w:rPr>
          <w:t xml:space="preserve"> </w:t>
        </w:r>
        <w:r w:rsidRPr="0011192A">
          <w:rPr>
            <w:rStyle w:val="aa"/>
            <w:noProof/>
          </w:rPr>
          <w:t>внутренней среды</w:t>
        </w:r>
        <w:r w:rsidRPr="0011192A">
          <w:rPr>
            <w:rStyle w:val="aa"/>
            <w:noProof/>
            <w:spacing w:val="-3"/>
          </w:rPr>
          <w:t xml:space="preserve"> </w:t>
        </w:r>
        <w:r w:rsidRPr="0011192A">
          <w:rPr>
            <w:rStyle w:val="aa"/>
            <w:noProof/>
          </w:rPr>
          <w:t>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_Toc108373519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5994237E" w14:textId="37ADBF57" w:rsidR="00A22A83" w:rsidRDefault="00A22A83" w:rsidP="00A22A83">
      <w:pPr>
        <w:pStyle w:val="12"/>
        <w:tabs>
          <w:tab w:val="right" w:leader="dot" w:pos="10120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08373520" w:history="1">
        <w:r w:rsidRPr="0011192A">
          <w:rPr>
            <w:rStyle w:val="aa"/>
            <w:noProof/>
          </w:rPr>
          <w:t>3.2. Бизнес-план интернет-магазина правильного питания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_Toc108373520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23228E57" w14:textId="426F5E03" w:rsidR="00A22A83" w:rsidRDefault="00A22A83" w:rsidP="00A22A83">
      <w:pPr>
        <w:pStyle w:val="12"/>
        <w:tabs>
          <w:tab w:val="right" w:leader="dot" w:pos="10120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08373521" w:history="1">
        <w:r w:rsidRPr="0011192A">
          <w:rPr>
            <w:rStyle w:val="aa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_Toc108373521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7FBB52DA" w14:textId="524D5F63" w:rsidR="00A22A83" w:rsidRDefault="00A22A83" w:rsidP="00A22A83">
      <w:pPr>
        <w:pStyle w:val="12"/>
        <w:tabs>
          <w:tab w:val="right" w:leader="dot" w:pos="10120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08373522" w:history="1">
        <w:r w:rsidRPr="0011192A">
          <w:rPr>
            <w:rStyle w:val="aa"/>
            <w:noProof/>
          </w:rPr>
          <w:t>Библиографический список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_Toc108373522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75C0E4EF" w14:textId="50667EB0" w:rsidR="00640582" w:rsidRPr="00354102" w:rsidRDefault="002861FB" w:rsidP="00A22A83">
      <w:pPr>
        <w:pStyle w:val="21"/>
        <w:spacing w:line="360" w:lineRule="auto"/>
        <w:jc w:val="left"/>
      </w:pPr>
      <w:r w:rsidRPr="00354102">
        <w:lastRenderedPageBreak/>
        <w:fldChar w:fldCharType="end"/>
      </w:r>
    </w:p>
    <w:p w14:paraId="32E1B75D" w14:textId="77777777" w:rsidR="00640582" w:rsidRPr="00354102" w:rsidRDefault="00640582" w:rsidP="002861FB">
      <w:pPr>
        <w:spacing w:line="36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28"/>
        </w:rPr>
      </w:pPr>
      <w:r w:rsidRPr="00354102">
        <w:rPr>
          <w:rFonts w:ascii="Times New Roman" w:hAnsi="Times New Roman" w:cs="Times New Roman"/>
        </w:rPr>
        <w:br w:type="page"/>
      </w:r>
    </w:p>
    <w:p w14:paraId="43CEAE71" w14:textId="041BA04F" w:rsidR="00050105" w:rsidRPr="00354102" w:rsidRDefault="00050105" w:rsidP="002861FB">
      <w:pPr>
        <w:pStyle w:val="21"/>
        <w:spacing w:line="360" w:lineRule="auto"/>
      </w:pPr>
      <w:bookmarkStart w:id="1" w:name="_Toc108373503"/>
      <w:r w:rsidRPr="00354102">
        <w:lastRenderedPageBreak/>
        <w:t>Введение</w:t>
      </w:r>
      <w:bookmarkEnd w:id="1"/>
    </w:p>
    <w:p w14:paraId="6B0700B0" w14:textId="77777777" w:rsidR="00050105" w:rsidRPr="00354102" w:rsidRDefault="00050105" w:rsidP="002861FB">
      <w:pPr>
        <w:pStyle w:val="a4"/>
        <w:spacing w:before="1" w:line="360" w:lineRule="auto"/>
        <w:ind w:left="0" w:firstLine="0"/>
        <w:rPr>
          <w:b/>
          <w:sz w:val="25"/>
        </w:rPr>
      </w:pPr>
    </w:p>
    <w:p w14:paraId="06B23F66" w14:textId="77777777" w:rsidR="00050105" w:rsidRPr="00354102" w:rsidRDefault="00050105" w:rsidP="002861FB">
      <w:pPr>
        <w:pStyle w:val="a4"/>
        <w:spacing w:line="360" w:lineRule="auto"/>
        <w:ind w:right="372"/>
        <w:jc w:val="both"/>
      </w:pPr>
      <w:r w:rsidRPr="00354102">
        <w:t>Предпринимательская деятельность не только требует значительных финансовых и временных вложений, но и предполагает умение организатора продумывать каждое следующее действие, производить расчеты возможных будущих издержек, находить наиболее эффективные методы использования ресурсов, грамотно организовать работу фирмы. Именно поэтому открытие своей компании подразумевает глубокую и серьезную подготовку.</w:t>
      </w:r>
    </w:p>
    <w:p w14:paraId="7F36EF69" w14:textId="77777777" w:rsidR="00050105" w:rsidRPr="00354102" w:rsidRDefault="00050105" w:rsidP="002861FB">
      <w:pPr>
        <w:pStyle w:val="a4"/>
        <w:spacing w:line="360" w:lineRule="auto"/>
        <w:ind w:right="372"/>
        <w:jc w:val="both"/>
      </w:pPr>
      <w:r w:rsidRPr="00354102">
        <w:t>Для наиболее грамотного осуществления проекта и наиболее успешного руководства им создается бизнес-план на будущие периоды. Таким образом предприниматель пытается заранее определить для себя прибыль и возможные издержки, которые путем применения различных стратегий он будет пытаться минимизировать.</w:t>
      </w:r>
    </w:p>
    <w:p w14:paraId="798B9AA8" w14:textId="77777777" w:rsidR="00050105" w:rsidRPr="00354102" w:rsidRDefault="00050105" w:rsidP="002861FB">
      <w:pPr>
        <w:pStyle w:val="a4"/>
        <w:spacing w:line="360" w:lineRule="auto"/>
        <w:ind w:right="372"/>
        <w:jc w:val="both"/>
      </w:pPr>
      <w:r w:rsidRPr="00354102">
        <w:t>Важно уделить значительное время составлению бизнес-плана, поскольку его существование значительно облегчит запуск компании и её дальнейшее функционирование. Более того с его помощью можно планировать масштабирование фирмы с учетом средних издержек и среднего дохода в будущем.</w:t>
      </w:r>
    </w:p>
    <w:p w14:paraId="7BB9279F" w14:textId="77777777" w:rsidR="00050105" w:rsidRPr="00354102" w:rsidRDefault="00050105" w:rsidP="002861FB">
      <w:pPr>
        <w:pStyle w:val="a4"/>
        <w:spacing w:line="360" w:lineRule="auto"/>
        <w:ind w:right="372"/>
        <w:jc w:val="both"/>
      </w:pPr>
      <w:r w:rsidRPr="00354102">
        <w:t xml:space="preserve">В работе с точки зрения бизнес-планирования будет рассмотрена сфера здорового образа жизни, который включает в себя регулярные занятия спортом, правильное питание, грамотный распорядок дня. ЗОЖ – актуальная тема не только для жителей постиндустриальных стран таких, как Германия, США, Канала, но и России. В нашей стране часто проводятся бесплатные фитнес-марафоны, например, в Москве действует программа «Здоровая Москва». В теплое время года каждый желающий может позаниматься с тренером в группе бесплатно в одном из парков. Существуют специальные магазины правильного питания, </w:t>
      </w:r>
      <w:r w:rsidRPr="00354102">
        <w:lastRenderedPageBreak/>
        <w:t>пользующиеся популярности у значительной части населения. Многие специально ездят на рынки и ярмарки, загородные фермы, чтобы приобрести здоровую продукцию.</w:t>
      </w:r>
    </w:p>
    <w:p w14:paraId="09320410" w14:textId="005C3F4A" w:rsidR="00050105" w:rsidRPr="00354102" w:rsidRDefault="00050105" w:rsidP="002861FB">
      <w:pPr>
        <w:pStyle w:val="a4"/>
        <w:spacing w:line="360" w:lineRule="auto"/>
        <w:ind w:right="372"/>
        <w:jc w:val="both"/>
      </w:pPr>
      <w:r w:rsidRPr="00354102">
        <w:rPr>
          <w:b/>
          <w:bCs/>
        </w:rPr>
        <w:t>Актуальность.</w:t>
      </w:r>
      <w:r w:rsidRPr="00354102">
        <w:t xml:space="preserve"> Во время пандемии коронавируса многие рестораны перевели работу в интернет-магазины с возможностью доставки с целью не терять доход и клиентов, но при этом осуществлять свою деятельность с соблюдением новых законодательных норм. Та же тенденция прослеживается и в сфере продажи продуктов здорового питания. Многие магазины полезной еды перешли на работу в интернет-пространстве с доставкой, что удешевляло товары, и делало покупку более удобной для потребителей за счет доставки. Это повлекло за собой открытие новых интернет-магазинов и ферм. Нередко магазины предлагают не просто отдельные продукты, но уже готовые завтраки/обеды/ужины. При этом магазины могут предложить набор с калорийностью, необходимой покупателям для того, чтобы поддерживать себя в форме.</w:t>
      </w:r>
      <w:r w:rsidR="00221948" w:rsidRPr="00354102">
        <w:t xml:space="preserve"> Однако, несмотря на это, в таком крупном городе, как Новосибирск отсутствует доставка правильного и качественного питания. Именно поэтому данная работа актуальна для развития этой сферы в городе.</w:t>
      </w:r>
    </w:p>
    <w:p w14:paraId="6DF4BAFE" w14:textId="65175338" w:rsidR="00221948" w:rsidRPr="00354102" w:rsidRDefault="00221948" w:rsidP="002861FB">
      <w:pPr>
        <w:pStyle w:val="a4"/>
        <w:spacing w:line="360" w:lineRule="auto"/>
        <w:ind w:right="372"/>
        <w:jc w:val="both"/>
      </w:pPr>
      <w:r w:rsidRPr="00354102">
        <w:rPr>
          <w:b/>
          <w:bCs/>
        </w:rPr>
        <w:t>Проблема.</w:t>
      </w:r>
      <w:r w:rsidRPr="00354102">
        <w:t xml:space="preserve"> </w:t>
      </w:r>
      <w:r w:rsidR="00E87CAC" w:rsidRPr="00354102">
        <w:t>Уровень доступности готовых продуктов правильного питания для жителей Новосибирска</w:t>
      </w:r>
      <w:r w:rsidRPr="00354102">
        <w:t>.</w:t>
      </w:r>
    </w:p>
    <w:p w14:paraId="5ED292AE" w14:textId="77777777" w:rsidR="00050105" w:rsidRPr="00354102" w:rsidRDefault="00050105" w:rsidP="002861FB">
      <w:pPr>
        <w:pStyle w:val="a4"/>
        <w:spacing w:line="360" w:lineRule="auto"/>
        <w:ind w:right="372"/>
        <w:jc w:val="both"/>
      </w:pPr>
      <w:r w:rsidRPr="00354102">
        <w:rPr>
          <w:b/>
          <w:bCs/>
        </w:rPr>
        <w:t>Объект исследования.</w:t>
      </w:r>
      <w:r w:rsidRPr="00354102">
        <w:t xml:space="preserve"> Рынок доставки полезного питания.</w:t>
      </w:r>
    </w:p>
    <w:p w14:paraId="4F52183E" w14:textId="77777777" w:rsidR="00050105" w:rsidRPr="00354102" w:rsidRDefault="00050105" w:rsidP="002861FB">
      <w:pPr>
        <w:pStyle w:val="a4"/>
        <w:spacing w:line="360" w:lineRule="auto"/>
        <w:ind w:right="372"/>
        <w:jc w:val="both"/>
      </w:pPr>
      <w:r w:rsidRPr="00354102">
        <w:rPr>
          <w:b/>
          <w:bCs/>
        </w:rPr>
        <w:t>Предмет исследования.</w:t>
      </w:r>
      <w:r w:rsidRPr="00354102">
        <w:t xml:space="preserve"> Бизнес-план интернет-магазина, специализирующегося на доставке здорового питания.</w:t>
      </w:r>
    </w:p>
    <w:p w14:paraId="1B78E61B" w14:textId="1AAEE062" w:rsidR="00050105" w:rsidRPr="00354102" w:rsidRDefault="00050105" w:rsidP="002861FB">
      <w:pPr>
        <w:pStyle w:val="a4"/>
        <w:spacing w:line="360" w:lineRule="auto"/>
        <w:ind w:right="372"/>
        <w:jc w:val="both"/>
      </w:pPr>
      <w:r w:rsidRPr="00354102">
        <w:rPr>
          <w:b/>
          <w:bCs/>
        </w:rPr>
        <w:t xml:space="preserve">Цель работы. </w:t>
      </w:r>
      <w:r w:rsidR="00C8284A" w:rsidRPr="00354102">
        <w:t xml:space="preserve">Разработка </w:t>
      </w:r>
      <w:r w:rsidR="00955142" w:rsidRPr="00354102">
        <w:t>бизнес-плана</w:t>
      </w:r>
      <w:r w:rsidR="00C8284A" w:rsidRPr="00354102">
        <w:t xml:space="preserve"> по организации и доставке правильного питания</w:t>
      </w:r>
      <w:r w:rsidR="00E3460D" w:rsidRPr="00354102">
        <w:t xml:space="preserve"> и обеспечению его доступности</w:t>
      </w:r>
      <w:r w:rsidR="00C8284A" w:rsidRPr="00354102">
        <w:t>.</w:t>
      </w:r>
    </w:p>
    <w:p w14:paraId="08205CA6" w14:textId="77777777" w:rsidR="00050105" w:rsidRPr="00354102" w:rsidRDefault="00050105" w:rsidP="002861FB">
      <w:pPr>
        <w:pStyle w:val="a4"/>
        <w:spacing w:before="1" w:line="360" w:lineRule="auto"/>
        <w:ind w:left="1109" w:firstLine="0"/>
        <w:rPr>
          <w:b/>
          <w:bCs/>
        </w:rPr>
      </w:pPr>
      <w:r w:rsidRPr="00354102">
        <w:rPr>
          <w:b/>
          <w:bCs/>
        </w:rPr>
        <w:t>Задачи работы:</w:t>
      </w:r>
    </w:p>
    <w:p w14:paraId="5C99BD3C" w14:textId="43798007" w:rsidR="00050105" w:rsidRPr="00354102" w:rsidRDefault="00221948" w:rsidP="002861FB">
      <w:pPr>
        <w:pStyle w:val="a4"/>
        <w:numPr>
          <w:ilvl w:val="0"/>
          <w:numId w:val="1"/>
        </w:numPr>
        <w:spacing w:before="1" w:line="360" w:lineRule="auto"/>
      </w:pPr>
      <w:r w:rsidRPr="00354102">
        <w:t>Обзор и сравнение методологической и законодательной базы по теме, анализ имеющихся подходов</w:t>
      </w:r>
      <w:r w:rsidR="00050105" w:rsidRPr="00354102">
        <w:t>;</w:t>
      </w:r>
    </w:p>
    <w:p w14:paraId="5C8F00AE" w14:textId="4508AC37" w:rsidR="00050105" w:rsidRPr="00354102" w:rsidRDefault="00221948" w:rsidP="002861FB">
      <w:pPr>
        <w:pStyle w:val="a4"/>
        <w:numPr>
          <w:ilvl w:val="0"/>
          <w:numId w:val="1"/>
        </w:numPr>
        <w:spacing w:before="1" w:line="360" w:lineRule="auto"/>
        <w:ind w:left="1423"/>
        <w:jc w:val="both"/>
      </w:pPr>
      <w:r w:rsidRPr="00354102">
        <w:lastRenderedPageBreak/>
        <w:t>Анализ целевой аудитории, её проблем, потребностей и ожиданий</w:t>
      </w:r>
      <w:r w:rsidR="00050105" w:rsidRPr="00354102">
        <w:t>;</w:t>
      </w:r>
    </w:p>
    <w:p w14:paraId="78C39F35" w14:textId="00939917" w:rsidR="00D30C11" w:rsidRPr="00354102" w:rsidRDefault="00D30C11" w:rsidP="002861FB">
      <w:pPr>
        <w:pStyle w:val="a4"/>
        <w:numPr>
          <w:ilvl w:val="0"/>
          <w:numId w:val="1"/>
        </w:numPr>
        <w:spacing w:before="1" w:line="360" w:lineRule="auto"/>
        <w:ind w:left="1423"/>
        <w:jc w:val="both"/>
      </w:pPr>
      <w:r w:rsidRPr="00354102">
        <w:t>Анализ параметров рынка;</w:t>
      </w:r>
    </w:p>
    <w:p w14:paraId="3964AC72" w14:textId="38625AE8" w:rsidR="00D30C11" w:rsidRPr="00354102" w:rsidRDefault="00D30C11" w:rsidP="002861FB">
      <w:pPr>
        <w:pStyle w:val="a4"/>
        <w:numPr>
          <w:ilvl w:val="0"/>
          <w:numId w:val="1"/>
        </w:numPr>
        <w:spacing w:before="1" w:line="360" w:lineRule="auto"/>
        <w:ind w:left="1423"/>
        <w:jc w:val="both"/>
      </w:pPr>
      <w:r w:rsidRPr="00354102">
        <w:t>Проектирование подходов к организации интернет-магазина и доставке;</w:t>
      </w:r>
    </w:p>
    <w:p w14:paraId="30464CD3" w14:textId="7593AC3E" w:rsidR="00D30C11" w:rsidRPr="00354102" w:rsidRDefault="00D30C11" w:rsidP="002861FB">
      <w:pPr>
        <w:pStyle w:val="a4"/>
        <w:numPr>
          <w:ilvl w:val="0"/>
          <w:numId w:val="1"/>
        </w:numPr>
        <w:spacing w:before="1" w:line="360" w:lineRule="auto"/>
        <w:ind w:left="1423"/>
        <w:jc w:val="both"/>
      </w:pPr>
      <w:r w:rsidRPr="00354102">
        <w:t>Произведение маркетингового, организационно-производственного и финансового расчетов, необходимых для запуска.</w:t>
      </w:r>
    </w:p>
    <w:p w14:paraId="453E4877" w14:textId="361F2B3B" w:rsidR="00B4677A" w:rsidRPr="00354102" w:rsidRDefault="00D30C11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b/>
          <w:bCs/>
          <w:sz w:val="28"/>
          <w:szCs w:val="28"/>
        </w:rPr>
        <w:t xml:space="preserve">Библиографический обзор. </w:t>
      </w:r>
      <w:r w:rsidRPr="00354102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="0030127A" w:rsidRPr="00354102">
        <w:rPr>
          <w:rFonts w:ascii="Times New Roman" w:hAnsi="Times New Roman" w:cs="Times New Roman"/>
          <w:sz w:val="28"/>
          <w:szCs w:val="28"/>
        </w:rPr>
        <w:t xml:space="preserve">и источников по теме пока что немного из-за слабой развитости сферы. </w:t>
      </w:r>
      <w:r w:rsidR="00EA7FC2" w:rsidRPr="00354102">
        <w:rPr>
          <w:rFonts w:ascii="Times New Roman" w:hAnsi="Times New Roman" w:cs="Times New Roman"/>
          <w:sz w:val="28"/>
          <w:szCs w:val="28"/>
        </w:rPr>
        <w:t>С законодательной точки зрения наиболее важным</w:t>
      </w:r>
      <w:r w:rsidR="00C47260" w:rsidRPr="00354102">
        <w:rPr>
          <w:rFonts w:ascii="Times New Roman" w:hAnsi="Times New Roman" w:cs="Times New Roman"/>
          <w:sz w:val="28"/>
          <w:szCs w:val="28"/>
        </w:rPr>
        <w:t>и</w:t>
      </w:r>
      <w:r w:rsidR="00EA7FC2" w:rsidRPr="0035410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47260" w:rsidRPr="00354102">
        <w:rPr>
          <w:rFonts w:ascii="Times New Roman" w:hAnsi="Times New Roman" w:cs="Times New Roman"/>
          <w:sz w:val="28"/>
          <w:szCs w:val="28"/>
        </w:rPr>
        <w:t>ами</w:t>
      </w:r>
      <w:r w:rsidR="00EA7FC2" w:rsidRPr="00354102">
        <w:rPr>
          <w:rFonts w:ascii="Times New Roman" w:hAnsi="Times New Roman" w:cs="Times New Roman"/>
          <w:sz w:val="28"/>
          <w:szCs w:val="28"/>
        </w:rPr>
        <w:t xml:space="preserve"> для анализа явля</w:t>
      </w:r>
      <w:r w:rsidR="00C47260" w:rsidRPr="00354102">
        <w:rPr>
          <w:rFonts w:ascii="Times New Roman" w:hAnsi="Times New Roman" w:cs="Times New Roman"/>
          <w:sz w:val="28"/>
          <w:szCs w:val="28"/>
        </w:rPr>
        <w:t>ю</w:t>
      </w:r>
      <w:r w:rsidR="00EA7FC2" w:rsidRPr="00354102">
        <w:rPr>
          <w:rFonts w:ascii="Times New Roman" w:hAnsi="Times New Roman" w:cs="Times New Roman"/>
          <w:sz w:val="28"/>
          <w:szCs w:val="28"/>
        </w:rPr>
        <w:t>тся Закон о защите прав потребителей</w:t>
      </w:r>
      <w:r w:rsidR="00C47260" w:rsidRPr="00354102">
        <w:rPr>
          <w:rFonts w:ascii="Times New Roman" w:hAnsi="Times New Roman" w:cs="Times New Roman"/>
          <w:sz w:val="28"/>
          <w:szCs w:val="28"/>
        </w:rPr>
        <w:t xml:space="preserve"> и стандарты качества продуктов питания в РФ</w:t>
      </w:r>
      <w:r w:rsidR="00EA7FC2" w:rsidRPr="00354102">
        <w:rPr>
          <w:rFonts w:ascii="Times New Roman" w:hAnsi="Times New Roman" w:cs="Times New Roman"/>
          <w:sz w:val="28"/>
          <w:szCs w:val="28"/>
        </w:rPr>
        <w:t xml:space="preserve">. </w:t>
      </w:r>
      <w:r w:rsidR="00D6206A" w:rsidRPr="00354102">
        <w:rPr>
          <w:rFonts w:ascii="Times New Roman" w:hAnsi="Times New Roman" w:cs="Times New Roman"/>
          <w:sz w:val="28"/>
          <w:szCs w:val="28"/>
        </w:rPr>
        <w:t xml:space="preserve">В организации интернет-магазина правильного питания могут также помочь рекомендации </w:t>
      </w:r>
      <w:r w:rsidR="00BB02A6" w:rsidRPr="00354102">
        <w:rPr>
          <w:rFonts w:ascii="Times New Roman" w:hAnsi="Times New Roman" w:cs="Times New Roman"/>
          <w:sz w:val="28"/>
          <w:szCs w:val="28"/>
        </w:rPr>
        <w:t>Всемирной организации здравоохранения</w:t>
      </w:r>
      <w:r w:rsidR="00D6206A"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D6206A" w:rsidRPr="00354102">
        <w:rPr>
          <w:rFonts w:ascii="Times New Roman" w:hAnsi="Times New Roman" w:cs="Times New Roman"/>
          <w:sz w:val="28"/>
          <w:szCs w:val="28"/>
        </w:rPr>
        <w:t>. Для</w:t>
      </w:r>
      <w:r w:rsidR="00EA7FC2" w:rsidRPr="00354102">
        <w:rPr>
          <w:rFonts w:ascii="Times New Roman" w:hAnsi="Times New Roman" w:cs="Times New Roman"/>
          <w:sz w:val="28"/>
          <w:szCs w:val="28"/>
        </w:rPr>
        <w:t xml:space="preserve"> исследования того, что происходит внутри самой отрасли были использованы различные статьи по теме развития полезного питания в России и в мире, его популярности у населения, особенностей интернет-магазинов с услугой доставки в этой сфере. Были изучены статьи</w:t>
      </w:r>
      <w:r w:rsidR="006D34D0" w:rsidRPr="00354102">
        <w:rPr>
          <w:rFonts w:ascii="Times New Roman" w:hAnsi="Times New Roman" w:cs="Times New Roman"/>
          <w:sz w:val="28"/>
          <w:szCs w:val="28"/>
        </w:rPr>
        <w:t xml:space="preserve"> В.Е. </w:t>
      </w:r>
      <w:proofErr w:type="spellStart"/>
      <w:r w:rsidR="006D34D0" w:rsidRPr="00354102">
        <w:rPr>
          <w:rFonts w:ascii="Times New Roman" w:hAnsi="Times New Roman" w:cs="Times New Roman"/>
          <w:sz w:val="28"/>
          <w:szCs w:val="28"/>
        </w:rPr>
        <w:t>Корытова</w:t>
      </w:r>
      <w:proofErr w:type="spellEnd"/>
      <w:r w:rsidR="006D34D0" w:rsidRPr="00354102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="006D34D0" w:rsidRPr="00354102"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 w:rsidR="006D34D0" w:rsidRPr="00354102">
        <w:rPr>
          <w:rFonts w:ascii="Times New Roman" w:hAnsi="Times New Roman" w:cs="Times New Roman"/>
          <w:sz w:val="28"/>
          <w:szCs w:val="28"/>
        </w:rPr>
        <w:t xml:space="preserve"> и А.Г. Будрина по исследованию потребителей на рынке правильного питания в России</w:t>
      </w:r>
      <w:r w:rsidR="006D34D0"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="006D34D0" w:rsidRPr="00354102">
        <w:rPr>
          <w:rFonts w:ascii="Times New Roman" w:hAnsi="Times New Roman" w:cs="Times New Roman"/>
          <w:sz w:val="28"/>
          <w:szCs w:val="28"/>
        </w:rPr>
        <w:t xml:space="preserve">, </w:t>
      </w:r>
      <w:r w:rsidR="001A024D" w:rsidRPr="00354102">
        <w:rPr>
          <w:rFonts w:ascii="Times New Roman" w:hAnsi="Times New Roman" w:cs="Times New Roman"/>
          <w:sz w:val="28"/>
          <w:szCs w:val="28"/>
        </w:rPr>
        <w:t>и</w:t>
      </w:r>
      <w:r w:rsidR="00FC69D4" w:rsidRPr="00354102">
        <w:rPr>
          <w:rFonts w:ascii="Times New Roman" w:hAnsi="Times New Roman" w:cs="Times New Roman"/>
          <w:sz w:val="28"/>
          <w:szCs w:val="28"/>
        </w:rPr>
        <w:t xml:space="preserve"> работа Е.А. </w:t>
      </w:r>
      <w:proofErr w:type="spellStart"/>
      <w:r w:rsidR="00FC69D4" w:rsidRPr="00354102">
        <w:rPr>
          <w:rFonts w:ascii="Times New Roman" w:hAnsi="Times New Roman" w:cs="Times New Roman"/>
          <w:sz w:val="28"/>
          <w:szCs w:val="28"/>
        </w:rPr>
        <w:t>Корогодин</w:t>
      </w:r>
      <w:proofErr w:type="spellEnd"/>
      <w:r w:rsidR="00C47260" w:rsidRPr="00354102">
        <w:rPr>
          <w:rFonts w:ascii="Times New Roman" w:hAnsi="Times New Roman" w:cs="Times New Roman"/>
          <w:sz w:val="28"/>
          <w:szCs w:val="28"/>
        </w:rPr>
        <w:t>, посвященная той же теме</w:t>
      </w:r>
      <w:r w:rsidR="00FC69D4"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="00FC69D4" w:rsidRPr="00354102">
        <w:rPr>
          <w:rFonts w:ascii="Times New Roman" w:hAnsi="Times New Roman" w:cs="Times New Roman"/>
          <w:sz w:val="28"/>
          <w:szCs w:val="28"/>
        </w:rPr>
        <w:t xml:space="preserve">. </w:t>
      </w:r>
      <w:r w:rsidR="00C47260" w:rsidRPr="00354102">
        <w:rPr>
          <w:rFonts w:ascii="Times New Roman" w:hAnsi="Times New Roman" w:cs="Times New Roman"/>
          <w:sz w:val="28"/>
          <w:szCs w:val="28"/>
        </w:rPr>
        <w:t>Также выводы в данном исследовании основаны на</w:t>
      </w:r>
      <w:r w:rsidR="00FC69D4" w:rsidRPr="0035410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47260" w:rsidRPr="00354102">
        <w:rPr>
          <w:rFonts w:ascii="Times New Roman" w:hAnsi="Times New Roman" w:cs="Times New Roman"/>
          <w:sz w:val="28"/>
          <w:szCs w:val="28"/>
        </w:rPr>
        <w:t>ях</w:t>
      </w:r>
      <w:r w:rsidR="00FC69D4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6D34D0" w:rsidRPr="00354102">
        <w:rPr>
          <w:rFonts w:ascii="Times New Roman" w:hAnsi="Times New Roman" w:cs="Times New Roman"/>
          <w:sz w:val="28"/>
          <w:szCs w:val="28"/>
        </w:rPr>
        <w:t xml:space="preserve">Т.С. Петухова </w:t>
      </w:r>
      <w:r w:rsidR="00FC69D4" w:rsidRPr="00354102">
        <w:rPr>
          <w:rFonts w:ascii="Times New Roman" w:hAnsi="Times New Roman" w:cs="Times New Roman"/>
          <w:sz w:val="28"/>
          <w:szCs w:val="28"/>
        </w:rPr>
        <w:t>об основных признаках хорошего интернет-магазина доставки здорового питания</w:t>
      </w:r>
      <w:r w:rsidR="00FC69D4"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="00FC69D4" w:rsidRPr="00354102">
        <w:rPr>
          <w:rFonts w:ascii="Times New Roman" w:hAnsi="Times New Roman" w:cs="Times New Roman"/>
          <w:sz w:val="28"/>
          <w:szCs w:val="28"/>
        </w:rPr>
        <w:t xml:space="preserve">, А.П. Анкудиновой, которая </w:t>
      </w:r>
      <w:r w:rsidR="00FC69D4" w:rsidRPr="00354102">
        <w:rPr>
          <w:rFonts w:ascii="Times New Roman" w:hAnsi="Times New Roman" w:cs="Times New Roman"/>
          <w:sz w:val="28"/>
          <w:szCs w:val="28"/>
        </w:rPr>
        <w:lastRenderedPageBreak/>
        <w:t>приводит экономические обоснования проекта «Доставка здорового питания»</w:t>
      </w:r>
      <w:r w:rsidR="00FC69D4"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="00D6206A" w:rsidRPr="00354102">
        <w:rPr>
          <w:rFonts w:ascii="Times New Roman" w:hAnsi="Times New Roman" w:cs="Times New Roman"/>
          <w:sz w:val="28"/>
          <w:szCs w:val="28"/>
        </w:rPr>
        <w:t>.</w:t>
      </w:r>
      <w:r w:rsidR="00AB7B69" w:rsidRPr="00354102">
        <w:rPr>
          <w:rFonts w:ascii="Times New Roman" w:hAnsi="Times New Roman" w:cs="Times New Roman"/>
          <w:sz w:val="28"/>
          <w:szCs w:val="28"/>
        </w:rPr>
        <w:t xml:space="preserve"> Также в рамках исследования были изучены монографии по бизнес-планированию, среди них: Абрамс Р. «Бизнес-план на 100%. Стратегия и тактика эффективного бизнеса»</w:t>
      </w:r>
      <w:r w:rsidR="00AB7B69"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="00AB7B69" w:rsidRPr="003541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B7B69" w:rsidRPr="00354102">
        <w:rPr>
          <w:rFonts w:ascii="Times New Roman" w:hAnsi="Times New Roman" w:cs="Times New Roman"/>
          <w:sz w:val="28"/>
          <w:szCs w:val="28"/>
        </w:rPr>
        <w:t>Сатаев</w:t>
      </w:r>
      <w:proofErr w:type="spellEnd"/>
      <w:r w:rsidR="00AB7B69" w:rsidRPr="00354102">
        <w:rPr>
          <w:rFonts w:ascii="Times New Roman" w:hAnsi="Times New Roman" w:cs="Times New Roman"/>
          <w:sz w:val="28"/>
          <w:szCs w:val="28"/>
        </w:rPr>
        <w:t xml:space="preserve"> А.М. «Азбука бизнес-планирования»</w:t>
      </w:r>
      <w:r w:rsidR="00AB7B69"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="00AB7B69" w:rsidRPr="00354102">
        <w:rPr>
          <w:rFonts w:ascii="Times New Roman" w:hAnsi="Times New Roman" w:cs="Times New Roman"/>
          <w:sz w:val="28"/>
          <w:szCs w:val="28"/>
        </w:rPr>
        <w:t>.</w:t>
      </w:r>
      <w:r w:rsidR="00A37C7B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B343E6" w:rsidRPr="00354102">
        <w:rPr>
          <w:rFonts w:ascii="Times New Roman" w:hAnsi="Times New Roman" w:cs="Times New Roman"/>
          <w:sz w:val="28"/>
          <w:szCs w:val="28"/>
        </w:rPr>
        <w:t>Для проведения анализа функционирования предприятий в сфере доставки продуктов полезного питания была взята информация с сайтов уже действующих предприятий этой отрасли.</w:t>
      </w:r>
      <w:r w:rsidR="00B4677A" w:rsidRPr="00354102">
        <w:rPr>
          <w:rFonts w:ascii="Times New Roman" w:hAnsi="Times New Roman" w:cs="Times New Roman"/>
          <w:sz w:val="28"/>
          <w:szCs w:val="28"/>
        </w:rPr>
        <w:br w:type="page"/>
      </w:r>
    </w:p>
    <w:p w14:paraId="61144B98" w14:textId="42A64423" w:rsidR="00CE310B" w:rsidRPr="00354102" w:rsidRDefault="00B4677A" w:rsidP="002861FB">
      <w:pPr>
        <w:pStyle w:val="21"/>
        <w:spacing w:line="360" w:lineRule="auto"/>
      </w:pPr>
      <w:bookmarkStart w:id="2" w:name="_Toc108373504"/>
      <w:r w:rsidRPr="00354102">
        <w:lastRenderedPageBreak/>
        <w:t>Основная часть</w:t>
      </w:r>
      <w:bookmarkEnd w:id="2"/>
    </w:p>
    <w:p w14:paraId="11177A06" w14:textId="77777777" w:rsidR="00B4677A" w:rsidRPr="00354102" w:rsidRDefault="00B4677A" w:rsidP="002861FB">
      <w:pPr>
        <w:pStyle w:val="3"/>
        <w:spacing w:line="360" w:lineRule="auto"/>
        <w:jc w:val="center"/>
        <w:rPr>
          <w:rFonts w:cs="Times New Roman"/>
        </w:rPr>
      </w:pPr>
      <w:bookmarkStart w:id="3" w:name="_Toc108373505"/>
      <w:r w:rsidRPr="00354102">
        <w:rPr>
          <w:rFonts w:cs="Times New Roman"/>
        </w:rPr>
        <w:t>Глава 1.</w:t>
      </w:r>
      <w:bookmarkEnd w:id="3"/>
    </w:p>
    <w:p w14:paraId="55D033B9" w14:textId="144286A6" w:rsidR="00B4677A" w:rsidRPr="00354102" w:rsidRDefault="00B4677A" w:rsidP="002861FB">
      <w:pPr>
        <w:pStyle w:val="4"/>
        <w:spacing w:line="360" w:lineRule="auto"/>
        <w:jc w:val="center"/>
        <w:rPr>
          <w:rFonts w:cs="Times New Roman"/>
        </w:rPr>
      </w:pPr>
      <w:bookmarkStart w:id="4" w:name="_Toc108373506"/>
      <w:r w:rsidRPr="00354102">
        <w:rPr>
          <w:rFonts w:cs="Times New Roman"/>
        </w:rPr>
        <w:t>1.1. Обзор темы правильного питания</w:t>
      </w:r>
      <w:bookmarkEnd w:id="4"/>
    </w:p>
    <w:p w14:paraId="5898724D" w14:textId="2B0F8A13" w:rsidR="00155390" w:rsidRPr="00354102" w:rsidRDefault="00862EF3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Правильное</w:t>
      </w:r>
      <w:r w:rsidR="0050754F" w:rsidRPr="00354102">
        <w:rPr>
          <w:rFonts w:ascii="Times New Roman" w:hAnsi="Times New Roman" w:cs="Times New Roman"/>
          <w:sz w:val="28"/>
          <w:szCs w:val="28"/>
        </w:rPr>
        <w:t xml:space="preserve"> питание, приносящее пользу человеческому организму, ценилось всегда</w:t>
      </w:r>
      <w:r w:rsidRPr="00354102">
        <w:rPr>
          <w:rFonts w:ascii="Times New Roman" w:hAnsi="Times New Roman" w:cs="Times New Roman"/>
          <w:sz w:val="28"/>
          <w:szCs w:val="28"/>
        </w:rPr>
        <w:t>, однако особый акцент на его популяризацию стал уделяться недавно в связи с все большим распространением фаст-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>, полуфабрикатов, продуктов с заменителями, которые негативно влияют не только на физическую форму человека, но и его здоровье.</w:t>
      </w:r>
      <w:r w:rsidR="0022644B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155390" w:rsidRPr="00354102">
        <w:rPr>
          <w:rFonts w:ascii="Times New Roman" w:hAnsi="Times New Roman" w:cs="Times New Roman"/>
          <w:sz w:val="28"/>
          <w:szCs w:val="28"/>
        </w:rPr>
        <w:t>Более того большинство людей считают свое здоровье главным приоритетом в условиях загрязнения окружающей среды и постоянного стресса, в котором в большей степени находятся жители крупных городов</w:t>
      </w:r>
      <w:r w:rsidR="003F2A30" w:rsidRPr="00354102">
        <w:rPr>
          <w:rFonts w:ascii="Times New Roman" w:hAnsi="Times New Roman" w:cs="Times New Roman"/>
          <w:sz w:val="28"/>
          <w:szCs w:val="28"/>
        </w:rPr>
        <w:t>. Риски последствий от факторов, негативно влияющих на здоровье человека, можно минимизировать путем ведения здорового образа жизни, в том числе и потребления полезной пищи.</w:t>
      </w:r>
      <w:r w:rsidR="004173F2" w:rsidRPr="00354102">
        <w:rPr>
          <w:rFonts w:ascii="Times New Roman" w:hAnsi="Times New Roman" w:cs="Times New Roman"/>
          <w:sz w:val="28"/>
          <w:szCs w:val="28"/>
        </w:rPr>
        <w:t xml:space="preserve"> Многие стараются придерживаться диеты с целью поддержания себя в хорошей физической форме.</w:t>
      </w:r>
    </w:p>
    <w:p w14:paraId="15CA0D24" w14:textId="4321BC3B" w:rsidR="00B4677A" w:rsidRPr="00354102" w:rsidRDefault="00155390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Т</w:t>
      </w:r>
      <w:r w:rsidR="0022644B" w:rsidRPr="00354102">
        <w:rPr>
          <w:rFonts w:ascii="Times New Roman" w:hAnsi="Times New Roman" w:cs="Times New Roman"/>
          <w:sz w:val="28"/>
          <w:szCs w:val="28"/>
        </w:rPr>
        <w:t xml:space="preserve">ермин «здоровое питание» появился в Японии в конце </w:t>
      </w:r>
      <w:r w:rsidR="0022644B" w:rsidRPr="0035410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2644B" w:rsidRPr="00354102">
        <w:rPr>
          <w:rFonts w:ascii="Times New Roman" w:hAnsi="Times New Roman" w:cs="Times New Roman"/>
          <w:sz w:val="28"/>
          <w:szCs w:val="28"/>
        </w:rPr>
        <w:t xml:space="preserve"> века</w:t>
      </w:r>
      <w:r w:rsidR="00CF6A53"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="0022644B" w:rsidRPr="00354102">
        <w:rPr>
          <w:rFonts w:ascii="Times New Roman" w:hAnsi="Times New Roman" w:cs="Times New Roman"/>
          <w:sz w:val="28"/>
          <w:szCs w:val="28"/>
        </w:rPr>
        <w:t>. Он предполагал, что потребляемая людьми пища должна не только удовлетворять их потребность в получении энергии, но и приносить пользу их организму, проводить его профилактику во избежание развития серьезных заболеваний, способст</w:t>
      </w:r>
      <w:r w:rsidR="00CF6A53" w:rsidRPr="00354102">
        <w:rPr>
          <w:rFonts w:ascii="Times New Roman" w:hAnsi="Times New Roman" w:cs="Times New Roman"/>
          <w:sz w:val="28"/>
          <w:szCs w:val="28"/>
        </w:rPr>
        <w:t>вующих сокращению продолжительности жизни</w:t>
      </w:r>
      <w:r w:rsidR="0022644B" w:rsidRPr="00354102">
        <w:rPr>
          <w:rFonts w:ascii="Times New Roman" w:hAnsi="Times New Roman" w:cs="Times New Roman"/>
          <w:sz w:val="28"/>
          <w:szCs w:val="28"/>
        </w:rPr>
        <w:t xml:space="preserve">. </w:t>
      </w:r>
      <w:r w:rsidR="00CF6A53" w:rsidRPr="00354102">
        <w:rPr>
          <w:rFonts w:ascii="Times New Roman" w:hAnsi="Times New Roman" w:cs="Times New Roman"/>
          <w:sz w:val="28"/>
          <w:szCs w:val="28"/>
        </w:rPr>
        <w:t>В то же время</w:t>
      </w:r>
      <w:r w:rsidR="00B00C9B" w:rsidRPr="00354102">
        <w:rPr>
          <w:rFonts w:ascii="Times New Roman" w:hAnsi="Times New Roman" w:cs="Times New Roman"/>
          <w:sz w:val="28"/>
          <w:szCs w:val="28"/>
        </w:rPr>
        <w:t xml:space="preserve">, согласно статистике, от 30 до 50% </w:t>
      </w:r>
      <w:r w:rsidR="00BB02A6" w:rsidRPr="00354102">
        <w:rPr>
          <w:rFonts w:ascii="Times New Roman" w:hAnsi="Times New Roman" w:cs="Times New Roman"/>
          <w:sz w:val="28"/>
          <w:szCs w:val="28"/>
        </w:rPr>
        <w:t>заболеваний таких, как онкология, сахарный диабет, нарушения в сердечно-сосудистой системе и т.д., возникают из-за неправильного рациона питания, который приносит вред организму потребителя</w:t>
      </w:r>
      <w:r w:rsidR="00BB02A6"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="00BB02A6" w:rsidRPr="00354102">
        <w:rPr>
          <w:rFonts w:ascii="Times New Roman" w:hAnsi="Times New Roman" w:cs="Times New Roman"/>
          <w:sz w:val="28"/>
          <w:szCs w:val="28"/>
        </w:rPr>
        <w:t>.</w:t>
      </w:r>
    </w:p>
    <w:p w14:paraId="783B0961" w14:textId="51A6D852" w:rsidR="0022644B" w:rsidRPr="00354102" w:rsidRDefault="0022644B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К здоровому питанию </w:t>
      </w:r>
      <w:r w:rsidR="00BB02A6" w:rsidRPr="00354102">
        <w:rPr>
          <w:rFonts w:ascii="Times New Roman" w:hAnsi="Times New Roman" w:cs="Times New Roman"/>
          <w:sz w:val="28"/>
          <w:szCs w:val="28"/>
        </w:rPr>
        <w:t xml:space="preserve">относится естественная пища, полученная без добавления вредных веществ. Прежде всего, согласно ВОЗ, это свежие </w:t>
      </w:r>
      <w:r w:rsidR="00BB02A6" w:rsidRPr="00354102">
        <w:rPr>
          <w:rFonts w:ascii="Times New Roman" w:hAnsi="Times New Roman" w:cs="Times New Roman"/>
          <w:sz w:val="28"/>
          <w:szCs w:val="28"/>
        </w:rPr>
        <w:lastRenderedPageBreak/>
        <w:t xml:space="preserve">фрукты и овощи, </w:t>
      </w:r>
      <w:r w:rsidR="00E83D21" w:rsidRPr="00354102">
        <w:rPr>
          <w:rFonts w:ascii="Times New Roman" w:hAnsi="Times New Roman" w:cs="Times New Roman"/>
          <w:sz w:val="28"/>
          <w:szCs w:val="28"/>
        </w:rPr>
        <w:t>орехи, бобовые, цельные злаки</w:t>
      </w:r>
      <w:r w:rsidR="00E83D21"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 w:rsidR="00E83D21" w:rsidRPr="00354102">
        <w:rPr>
          <w:rFonts w:ascii="Times New Roman" w:hAnsi="Times New Roman" w:cs="Times New Roman"/>
          <w:sz w:val="28"/>
          <w:szCs w:val="28"/>
        </w:rPr>
        <w:t>. При этом следует воздерживаться от крахмалосодержащих продуктов таких, как картофель. К правильному питанию также можно отнести мясные продукты</w:t>
      </w:r>
      <w:r w:rsidR="00001A1A" w:rsidRPr="00354102">
        <w:rPr>
          <w:rFonts w:ascii="Times New Roman" w:hAnsi="Times New Roman" w:cs="Times New Roman"/>
          <w:sz w:val="28"/>
          <w:szCs w:val="28"/>
        </w:rPr>
        <w:t>, потребляемые в соответствии с нормами для каждого возраста. Более здоровой пищу можно сделать при помощи биологически активных добавок (БАД), которые используются для ликвидации в рационе дефицита отдельных веществ, но при этом не являются лекарственными средствами</w:t>
      </w:r>
      <w:r w:rsidR="00001A1A"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  <w:r w:rsidR="00001A1A" w:rsidRPr="00354102">
        <w:rPr>
          <w:rFonts w:ascii="Times New Roman" w:hAnsi="Times New Roman" w:cs="Times New Roman"/>
          <w:sz w:val="28"/>
          <w:szCs w:val="28"/>
        </w:rPr>
        <w:t>.</w:t>
      </w:r>
      <w:r w:rsidR="00641219" w:rsidRPr="00354102">
        <w:rPr>
          <w:rFonts w:ascii="Times New Roman" w:hAnsi="Times New Roman" w:cs="Times New Roman"/>
          <w:sz w:val="28"/>
          <w:szCs w:val="28"/>
        </w:rPr>
        <w:t xml:space="preserve"> Здоровый рацион предполагает минимизацию потребления сахара, как добавляемые в различные продукты питания и напитки, так и естественно присутствующие в меде, фруктовых соках.  В плане жиров ВОЗ рекомендует воздерживаться от потребления насыщенных жиров, которые </w:t>
      </w:r>
      <w:r w:rsidR="00CB6536" w:rsidRPr="00354102">
        <w:rPr>
          <w:rFonts w:ascii="Times New Roman" w:hAnsi="Times New Roman" w:cs="Times New Roman"/>
          <w:sz w:val="28"/>
          <w:szCs w:val="28"/>
        </w:rPr>
        <w:t>содержаться в жирном мясе, сыре, сливках, сливочном масле, и употреблять ненасыщенные – орехи, подсолнечное и оливковое масла</w:t>
      </w:r>
      <w:r w:rsidR="00392FEA" w:rsidRPr="00354102">
        <w:rPr>
          <w:rFonts w:ascii="Times New Roman" w:hAnsi="Times New Roman" w:cs="Times New Roman"/>
          <w:sz w:val="28"/>
          <w:szCs w:val="28"/>
        </w:rPr>
        <w:t>, рыба, авокадо</w:t>
      </w:r>
      <w:r w:rsidR="00392FEA"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  <w:r w:rsidR="00392FEA" w:rsidRPr="00354102">
        <w:rPr>
          <w:rFonts w:ascii="Times New Roman" w:hAnsi="Times New Roman" w:cs="Times New Roman"/>
          <w:sz w:val="28"/>
          <w:szCs w:val="28"/>
        </w:rPr>
        <w:t>.</w:t>
      </w:r>
      <w:r w:rsidR="00107235" w:rsidRPr="003541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7C38D" w14:textId="0E8E4D70" w:rsidR="0079337E" w:rsidRPr="00354102" w:rsidRDefault="0079337E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В соответствии с данными ВОЗ ежедневно человек должен потреблять как минимум 400 грамм фруктов и овощей. Сахар в ежедневном рационе должен составлять не более 50 грамм. Не более 30% от общего количества потребляемой энергии могут составлять жиры, при этом менее 10% от этого количества должны занимать насыщенные, то есть более вредные для организма человека жиры, и менее 1% составляют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трансжиры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. ВОЗ также обращает </w:t>
      </w:r>
      <w:r w:rsidR="0009373B" w:rsidRPr="00354102">
        <w:rPr>
          <w:rFonts w:ascii="Times New Roman" w:hAnsi="Times New Roman" w:cs="Times New Roman"/>
          <w:sz w:val="28"/>
          <w:szCs w:val="28"/>
        </w:rPr>
        <w:t>внимание на норму ежедневно потребляемого количества соли. Согласно его рекомендациям, оно должно составлять не более 5 грамм (примерно одна чайная ложка).</w:t>
      </w:r>
    </w:p>
    <w:p w14:paraId="470D93D4" w14:textId="77777777" w:rsidR="003978D0" w:rsidRPr="00354102" w:rsidRDefault="007737C9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Государство способствует распространению здорового </w:t>
      </w:r>
      <w:r w:rsidR="007047C7" w:rsidRPr="00354102">
        <w:rPr>
          <w:rFonts w:ascii="Times New Roman" w:hAnsi="Times New Roman" w:cs="Times New Roman"/>
          <w:sz w:val="28"/>
          <w:szCs w:val="28"/>
        </w:rPr>
        <w:t>рациона пищи</w:t>
      </w:r>
      <w:r w:rsidRPr="00354102">
        <w:rPr>
          <w:rFonts w:ascii="Times New Roman" w:hAnsi="Times New Roman" w:cs="Times New Roman"/>
          <w:sz w:val="28"/>
          <w:szCs w:val="28"/>
        </w:rPr>
        <w:t xml:space="preserve"> среди граждан путем</w:t>
      </w:r>
      <w:r w:rsidR="007047C7" w:rsidRPr="00354102">
        <w:rPr>
          <w:rFonts w:ascii="Times New Roman" w:hAnsi="Times New Roman" w:cs="Times New Roman"/>
          <w:sz w:val="28"/>
          <w:szCs w:val="28"/>
        </w:rPr>
        <w:t xml:space="preserve"> социальной рекламы в городах и установления норм для реализуемых продуктов питания. </w:t>
      </w:r>
      <w:r w:rsidR="0033512C" w:rsidRPr="00354102">
        <w:rPr>
          <w:rFonts w:ascii="Times New Roman" w:hAnsi="Times New Roman" w:cs="Times New Roman"/>
          <w:sz w:val="28"/>
          <w:szCs w:val="28"/>
        </w:rPr>
        <w:t xml:space="preserve">Так, с 1 января 2020 года действует Федеральный закон "Об органической продукции и о внесении изменений в </w:t>
      </w:r>
      <w:r w:rsidR="0033512C" w:rsidRPr="00354102">
        <w:rPr>
          <w:rFonts w:ascii="Times New Roman" w:hAnsi="Times New Roman" w:cs="Times New Roman"/>
          <w:sz w:val="28"/>
          <w:szCs w:val="28"/>
        </w:rPr>
        <w:lastRenderedPageBreak/>
        <w:t>отдельные законодательные акты Российской Федерации"</w:t>
      </w:r>
      <w:r w:rsidR="0033512C"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13"/>
      </w:r>
      <w:r w:rsidR="0033512C" w:rsidRPr="00354102">
        <w:rPr>
          <w:rFonts w:ascii="Times New Roman" w:hAnsi="Times New Roman" w:cs="Times New Roman"/>
          <w:sz w:val="28"/>
          <w:szCs w:val="28"/>
        </w:rPr>
        <w:t xml:space="preserve">. </w:t>
      </w:r>
      <w:r w:rsidR="009246C5" w:rsidRPr="00354102">
        <w:rPr>
          <w:rFonts w:ascii="Times New Roman" w:hAnsi="Times New Roman" w:cs="Times New Roman"/>
          <w:sz w:val="28"/>
          <w:szCs w:val="28"/>
        </w:rPr>
        <w:t xml:space="preserve">Статья 4 устанавливает требования к производству такой продукции. Для производства органической продукции не должны использоваться неразрешенные нормами международного или национального законодательства агрохимикаты, пестициды, гормональные препараты, способствующие более быстрому росту скота. Также производители не имеют права </w:t>
      </w:r>
      <w:r w:rsidR="001743BA" w:rsidRPr="00354102">
        <w:rPr>
          <w:rFonts w:ascii="Times New Roman" w:hAnsi="Times New Roman" w:cs="Times New Roman"/>
          <w:sz w:val="28"/>
          <w:szCs w:val="28"/>
        </w:rPr>
        <w:t>бороться с заболеваниями животных и растений, вредителями небиологическими средствами. При этом им разрешено включать в состав продукта витамины, микроорганизмы, усилители вкуса, ароматизаторы и прочие добавки, которые разрешены законодательством РФ в сфере органического питания или международными нормами в этой отрасли.</w:t>
      </w:r>
      <w:r w:rsidR="003978D0" w:rsidRPr="003541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E9330" w14:textId="6D237A66" w:rsidR="0033512C" w:rsidRPr="00354102" w:rsidRDefault="003978D0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Более того, если предприятие заявляет, что производит органическую продукцию, но при этом занимается производством и неорганической, оно обязано разделить эти два производства. То же самое требование сохраняется и при транспортировке и хранении продукции. Также производители должны обеспечить экологическую чистоту упаковки продукции, которая не должна наносить вред как самим продуктам, так и окружающей среде в целом.</w:t>
      </w:r>
    </w:p>
    <w:p w14:paraId="7C848B9E" w14:textId="42475888" w:rsidR="001743BA" w:rsidRPr="00354102" w:rsidRDefault="001743BA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Производителей органической продукции, которые соблюдают все необходимые требования законодательства, вносят в Единый государственный реестр</w:t>
      </w:r>
      <w:r w:rsidR="00375EF5" w:rsidRPr="00354102">
        <w:rPr>
          <w:rFonts w:ascii="Times New Roman" w:hAnsi="Times New Roman" w:cs="Times New Roman"/>
          <w:sz w:val="28"/>
          <w:szCs w:val="28"/>
        </w:rPr>
        <w:t xml:space="preserve">. Подтверждают свое право нахождения в этом реестре производители при помощи добровольной сертификации своей продукции, при этом она не заменяет обязательное подтверждение для случаев, предусмотренных законодательством РФ или ЕАЭС. </w:t>
      </w:r>
    </w:p>
    <w:p w14:paraId="461C37AA" w14:textId="42DA9CF8" w:rsidR="00375EF5" w:rsidRPr="00354102" w:rsidRDefault="00375EF5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Только после подтверждения своего статуса и внесения в Единый государственный реестр производитель имеет право нанести </w:t>
      </w:r>
      <w:r w:rsidRPr="00354102">
        <w:rPr>
          <w:rFonts w:ascii="Times New Roman" w:hAnsi="Times New Roman" w:cs="Times New Roman"/>
          <w:sz w:val="28"/>
          <w:szCs w:val="28"/>
        </w:rPr>
        <w:lastRenderedPageBreak/>
        <w:t>соответствующую маркировку на свой товар</w:t>
      </w:r>
      <w:r w:rsidR="00711B07" w:rsidRPr="00354102">
        <w:rPr>
          <w:rFonts w:ascii="Times New Roman" w:hAnsi="Times New Roman" w:cs="Times New Roman"/>
          <w:sz w:val="28"/>
          <w:szCs w:val="28"/>
        </w:rPr>
        <w:t xml:space="preserve">, содержащую слова «органический» или любые другие производные от него. </w:t>
      </w:r>
    </w:p>
    <w:p w14:paraId="57C4B554" w14:textId="78E4970C" w:rsidR="00711B07" w:rsidRPr="00354102" w:rsidRDefault="00711B07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Государство старается поддерживать сферу экологичного сельского хозяйства и материально. Согласно ФЗ "О развитии сельского хозяйства", производителям сельскохозяйственной продукции оказывается помощь с кредитами, страховыми рисками</w:t>
      </w:r>
      <w:r w:rsidR="00DD7B94" w:rsidRPr="00354102">
        <w:rPr>
          <w:rFonts w:ascii="Times New Roman" w:hAnsi="Times New Roman" w:cs="Times New Roman"/>
          <w:sz w:val="28"/>
          <w:szCs w:val="28"/>
        </w:rPr>
        <w:t>, обеспечивает содержание дорог, которые связывают производителей продукции с другими населенными пунктами, занимается их строительством</w:t>
      </w:r>
      <w:r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14"/>
      </w:r>
      <w:r w:rsidRPr="00354102">
        <w:rPr>
          <w:rFonts w:ascii="Times New Roman" w:hAnsi="Times New Roman" w:cs="Times New Roman"/>
          <w:sz w:val="28"/>
          <w:szCs w:val="28"/>
        </w:rPr>
        <w:t>. Государство поддерживает производителей, осуществляющих свою деятельность на неблагоприятных территориях.</w:t>
      </w:r>
    </w:p>
    <w:p w14:paraId="65B1A57B" w14:textId="3BBF6852" w:rsidR="00AF37C0" w:rsidRPr="00354102" w:rsidRDefault="007047C7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Заинтересованы в </w:t>
      </w:r>
      <w:r w:rsidR="0033512C" w:rsidRPr="00354102">
        <w:rPr>
          <w:rFonts w:ascii="Times New Roman" w:hAnsi="Times New Roman" w:cs="Times New Roman"/>
          <w:sz w:val="28"/>
          <w:szCs w:val="28"/>
        </w:rPr>
        <w:t>распространении идеи здорового и правильного питания</w:t>
      </w:r>
      <w:r w:rsidRPr="00354102">
        <w:rPr>
          <w:rFonts w:ascii="Times New Roman" w:hAnsi="Times New Roman" w:cs="Times New Roman"/>
          <w:sz w:val="28"/>
          <w:szCs w:val="28"/>
        </w:rPr>
        <w:t xml:space="preserve"> и сами производители товаров, так как, согласно статистике, большинство граждан доверяют словам «эко», «натуральное», «сделано своими руками» и т.д., написанным на продуктах питания</w:t>
      </w:r>
      <w:r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15"/>
      </w:r>
      <w:r w:rsidRPr="00354102">
        <w:rPr>
          <w:rFonts w:ascii="Times New Roman" w:hAnsi="Times New Roman" w:cs="Times New Roman"/>
          <w:sz w:val="28"/>
          <w:szCs w:val="28"/>
        </w:rPr>
        <w:t xml:space="preserve">. </w:t>
      </w:r>
      <w:r w:rsidR="001B493C" w:rsidRPr="00354102">
        <w:rPr>
          <w:rFonts w:ascii="Times New Roman" w:hAnsi="Times New Roman" w:cs="Times New Roman"/>
          <w:sz w:val="28"/>
          <w:szCs w:val="28"/>
        </w:rPr>
        <w:t>Развивают её и международные организации, например, в августе 2021 года на заседании Межправительственной комиссии ЕАЭС был утвержден план по формированию единого рынка экологичной продукции между странами-участницами организации</w:t>
      </w:r>
      <w:r w:rsidR="001B493C"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16"/>
      </w:r>
      <w:r w:rsidR="001B493C" w:rsidRPr="00354102">
        <w:rPr>
          <w:rFonts w:ascii="Times New Roman" w:hAnsi="Times New Roman" w:cs="Times New Roman"/>
          <w:sz w:val="28"/>
          <w:szCs w:val="28"/>
        </w:rPr>
        <w:t>. Впоследствии ожидается разработка правил, обеспечивающих доступ к такой продукции, произведенной на экономическом пространстве ЕАЭС в другие страны. Таким образом рынок ЕАЭС займет значительную долю мирового рынка органической продукции</w:t>
      </w:r>
      <w:r w:rsidR="00F13CB6" w:rsidRPr="00354102">
        <w:rPr>
          <w:rFonts w:ascii="Times New Roman" w:hAnsi="Times New Roman" w:cs="Times New Roman"/>
          <w:sz w:val="28"/>
          <w:szCs w:val="28"/>
        </w:rPr>
        <w:t>, который в последнее время устойчиво развивается.</w:t>
      </w:r>
    </w:p>
    <w:p w14:paraId="26CC7656" w14:textId="4943F9D3" w:rsidR="00C15435" w:rsidRPr="00354102" w:rsidRDefault="00C15435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lastRenderedPageBreak/>
        <w:t xml:space="preserve">Большое значение имеет и внедрение в рацион новых продуктов здорового питания. Так, согласно статье Н.Ф. Герасименко, В.М.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Позняковского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 и Н.Г.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Челнаковой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>, в западных странах в пищу употребляется только 2-3% известных съедобных растений</w:t>
      </w:r>
      <w:r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17"/>
      </w:r>
      <w:r w:rsidRPr="00354102">
        <w:rPr>
          <w:rFonts w:ascii="Times New Roman" w:hAnsi="Times New Roman" w:cs="Times New Roman"/>
          <w:sz w:val="28"/>
          <w:szCs w:val="28"/>
        </w:rPr>
        <w:t xml:space="preserve">. Таким образом, надо не только популяризировать здоровые диеты, но и открывать новые возможности в этой сфере, которые позволят по вкусу заменить фаст-фуд более полезными продуктами питания. Например, в том же ФЗ "Об органической продукции и о внесении изменений в отдельные законодательные акты Российской Федерации" в статье 10 указано, что орган государственной власти, который занимается сферой производства органической продукции должен уведомлять о новых открытиях </w:t>
      </w:r>
      <w:r w:rsidR="005627BD" w:rsidRPr="00354102">
        <w:rPr>
          <w:rFonts w:ascii="Times New Roman" w:hAnsi="Times New Roman" w:cs="Times New Roman"/>
          <w:sz w:val="28"/>
          <w:szCs w:val="28"/>
        </w:rPr>
        <w:t>и технологиях, касающихся производства экологической продукции</w:t>
      </w:r>
      <w:r w:rsidR="001865FC" w:rsidRPr="00354102">
        <w:rPr>
          <w:rFonts w:ascii="Times New Roman" w:hAnsi="Times New Roman" w:cs="Times New Roman"/>
          <w:sz w:val="28"/>
          <w:szCs w:val="28"/>
        </w:rPr>
        <w:t>, а также консультировать производителей по этим вопросам в случае необходимости.</w:t>
      </w:r>
    </w:p>
    <w:p w14:paraId="63DF0CFC" w14:textId="10CC5011" w:rsidR="00E1217A" w:rsidRPr="00354102" w:rsidRDefault="007047C7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Таким образом, тема здорового питания является очень актуальной на сегодняшний день</w:t>
      </w:r>
      <w:r w:rsidR="009E1F56" w:rsidRPr="00354102">
        <w:rPr>
          <w:rFonts w:ascii="Times New Roman" w:hAnsi="Times New Roman" w:cs="Times New Roman"/>
          <w:sz w:val="28"/>
          <w:szCs w:val="28"/>
        </w:rPr>
        <w:t>, её развивают как сами граждане, так и государства и организации, в особенности – ВОЗ. Существуют рекомендации по необходимым к употреблению продуктам и продуктам, от потребления которых следует воздерживаться</w:t>
      </w:r>
      <w:r w:rsidR="004173F2" w:rsidRPr="00354102">
        <w:rPr>
          <w:rFonts w:ascii="Times New Roman" w:hAnsi="Times New Roman" w:cs="Times New Roman"/>
          <w:sz w:val="28"/>
          <w:szCs w:val="28"/>
        </w:rPr>
        <w:t>, чтобы не наносить вред своему здоровью и физической форме.</w:t>
      </w:r>
      <w:r w:rsidR="001865FC" w:rsidRPr="00354102">
        <w:rPr>
          <w:rFonts w:ascii="Times New Roman" w:hAnsi="Times New Roman" w:cs="Times New Roman"/>
          <w:sz w:val="28"/>
          <w:szCs w:val="28"/>
        </w:rPr>
        <w:t xml:space="preserve"> В России также действуют требования к производителям экологичной продукции с целью недопущения обмана покупателей путем использования приставки «эко» на упаковке товара.</w:t>
      </w:r>
    </w:p>
    <w:p w14:paraId="092866F5" w14:textId="77777777" w:rsidR="008C504E" w:rsidRPr="00354102" w:rsidRDefault="008C504E" w:rsidP="0028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E1312" w14:textId="4D0C2494" w:rsidR="00A8321C" w:rsidRPr="00354102" w:rsidRDefault="00A8321C" w:rsidP="002861FB">
      <w:pPr>
        <w:pStyle w:val="4"/>
        <w:spacing w:line="360" w:lineRule="auto"/>
        <w:jc w:val="center"/>
        <w:rPr>
          <w:rFonts w:cs="Times New Roman"/>
        </w:rPr>
      </w:pPr>
      <w:bookmarkStart w:id="5" w:name="_Toc108373507"/>
      <w:r w:rsidRPr="00354102">
        <w:rPr>
          <w:rFonts w:cs="Times New Roman"/>
        </w:rPr>
        <w:t>1.2. Обзор производителей полезного питания в России</w:t>
      </w:r>
      <w:bookmarkEnd w:id="5"/>
    </w:p>
    <w:p w14:paraId="3D293D05" w14:textId="5E6A75CB" w:rsidR="00285FE2" w:rsidRPr="00354102" w:rsidRDefault="00285FE2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Поскольку интернет-магазины здорового питания производят продукты не сами, а закупают их</w:t>
      </w:r>
      <w:r w:rsidR="00BF4872" w:rsidRPr="00354102">
        <w:rPr>
          <w:rFonts w:ascii="Times New Roman" w:hAnsi="Times New Roman" w:cs="Times New Roman"/>
          <w:sz w:val="28"/>
          <w:szCs w:val="28"/>
        </w:rPr>
        <w:t xml:space="preserve"> либо напрямую у производителей, либо у других магазинов</w:t>
      </w:r>
      <w:r w:rsidRPr="00354102">
        <w:rPr>
          <w:rFonts w:ascii="Times New Roman" w:hAnsi="Times New Roman" w:cs="Times New Roman"/>
          <w:sz w:val="28"/>
          <w:szCs w:val="28"/>
        </w:rPr>
        <w:t xml:space="preserve">, имеет смысл рассмотреть эту отрасль чуть подробнее, </w:t>
      </w:r>
      <w:r w:rsidR="00F9553D" w:rsidRPr="00354102">
        <w:rPr>
          <w:rFonts w:ascii="Times New Roman" w:hAnsi="Times New Roman" w:cs="Times New Roman"/>
          <w:sz w:val="28"/>
          <w:szCs w:val="28"/>
        </w:rPr>
        <w:t xml:space="preserve">поскольку это облегчит составление бизнес-плана с точки зрения умения </w:t>
      </w:r>
      <w:r w:rsidR="00F9553D" w:rsidRPr="00354102">
        <w:rPr>
          <w:rFonts w:ascii="Times New Roman" w:hAnsi="Times New Roman" w:cs="Times New Roman"/>
          <w:sz w:val="28"/>
          <w:szCs w:val="28"/>
        </w:rPr>
        <w:lastRenderedPageBreak/>
        <w:t>оценить надежность компании и понимания типичны</w:t>
      </w:r>
      <w:r w:rsidR="003F7562" w:rsidRPr="00354102">
        <w:rPr>
          <w:rFonts w:ascii="Times New Roman" w:hAnsi="Times New Roman" w:cs="Times New Roman"/>
          <w:sz w:val="28"/>
          <w:szCs w:val="28"/>
        </w:rPr>
        <w:t>х</w:t>
      </w:r>
      <w:r w:rsidR="00F9553D" w:rsidRPr="00354102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3F7562" w:rsidRPr="00354102">
        <w:rPr>
          <w:rFonts w:ascii="Times New Roman" w:hAnsi="Times New Roman" w:cs="Times New Roman"/>
          <w:sz w:val="28"/>
          <w:szCs w:val="28"/>
        </w:rPr>
        <w:t>й</w:t>
      </w:r>
      <w:r w:rsidR="00F9553D" w:rsidRPr="00354102">
        <w:rPr>
          <w:rFonts w:ascii="Times New Roman" w:hAnsi="Times New Roman" w:cs="Times New Roman"/>
          <w:sz w:val="28"/>
          <w:szCs w:val="28"/>
        </w:rPr>
        <w:t xml:space="preserve"> сотрудничества с ней. </w:t>
      </w:r>
    </w:p>
    <w:p w14:paraId="14A7A8CE" w14:textId="108E463D" w:rsidR="006312BB" w:rsidRPr="00354102" w:rsidRDefault="00C22974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Согласно сайту Свое-</w:t>
      </w:r>
      <w:proofErr w:type="spellStart"/>
      <w:proofErr w:type="gramStart"/>
      <w:r w:rsidRPr="00354102">
        <w:rPr>
          <w:rFonts w:ascii="Times New Roman" w:hAnsi="Times New Roman" w:cs="Times New Roman"/>
          <w:sz w:val="28"/>
          <w:szCs w:val="28"/>
        </w:rPr>
        <w:t>загородом.ру</w:t>
      </w:r>
      <w:proofErr w:type="spellEnd"/>
      <w:proofErr w:type="gramEnd"/>
      <w:r w:rsidRPr="00354102">
        <w:rPr>
          <w:rFonts w:ascii="Times New Roman" w:hAnsi="Times New Roman" w:cs="Times New Roman"/>
          <w:sz w:val="28"/>
          <w:szCs w:val="28"/>
        </w:rPr>
        <w:t>, в России в настоящее время функционирует 279 как малых, так и крупных ферм</w:t>
      </w:r>
      <w:r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18"/>
      </w:r>
      <w:r w:rsidRPr="00354102">
        <w:rPr>
          <w:rFonts w:ascii="Times New Roman" w:hAnsi="Times New Roman" w:cs="Times New Roman"/>
          <w:sz w:val="28"/>
          <w:szCs w:val="28"/>
        </w:rPr>
        <w:t>.</w:t>
      </w:r>
      <w:r w:rsidR="006312BB" w:rsidRPr="00354102">
        <w:rPr>
          <w:rFonts w:ascii="Times New Roman" w:hAnsi="Times New Roman" w:cs="Times New Roman"/>
          <w:sz w:val="28"/>
          <w:szCs w:val="28"/>
        </w:rPr>
        <w:t xml:space="preserve"> Как правило, они предоставляют услугу доставки, поэтому потребители могут заказать необходимые продукты, либо приглашают покупателей к себе на ферму в том числе на туры, чтобы у них была возможность вживую посмотреть всю продукцию, узнать, как её производят и как ухаживают за скотом, а затем и купить. </w:t>
      </w:r>
    </w:p>
    <w:p w14:paraId="65E40FEA" w14:textId="2380950F" w:rsidR="00A8321C" w:rsidRPr="00354102" w:rsidRDefault="008C4159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Существуют фермы, специализирующиеся на отдельных видах продукции. Например, ферма «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Квасоваръ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>» предлагает потребителям различные виды кваса, пива, меда</w:t>
      </w:r>
      <w:r w:rsidR="00803D97" w:rsidRPr="00354102">
        <w:rPr>
          <w:rFonts w:ascii="Times New Roman" w:hAnsi="Times New Roman" w:cs="Times New Roman"/>
          <w:sz w:val="28"/>
          <w:szCs w:val="28"/>
        </w:rPr>
        <w:t xml:space="preserve"> домашнего приготовления.</w:t>
      </w:r>
      <w:r w:rsidR="006312BB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803D97" w:rsidRPr="00354102">
        <w:rPr>
          <w:rFonts w:ascii="Times New Roman" w:hAnsi="Times New Roman" w:cs="Times New Roman"/>
          <w:sz w:val="28"/>
          <w:szCs w:val="28"/>
        </w:rPr>
        <w:t xml:space="preserve">Есть фермы, специализирующиеся только на рыбе, причем на одном из её видов, например, сомовая ферма «Беседа», «Ангарская форель», </w:t>
      </w:r>
      <w:r w:rsidR="00CC5606" w:rsidRPr="00354102">
        <w:rPr>
          <w:rFonts w:ascii="Times New Roman" w:hAnsi="Times New Roman" w:cs="Times New Roman"/>
          <w:sz w:val="28"/>
          <w:szCs w:val="28"/>
        </w:rPr>
        <w:t>«Живой осётр»</w:t>
      </w:r>
      <w:r w:rsidR="001758AA" w:rsidRPr="00354102">
        <w:rPr>
          <w:rFonts w:ascii="Times New Roman" w:hAnsi="Times New Roman" w:cs="Times New Roman"/>
          <w:sz w:val="28"/>
          <w:szCs w:val="28"/>
        </w:rPr>
        <w:t xml:space="preserve">, рыбная ферма «Сом </w:t>
      </w:r>
      <w:proofErr w:type="spellStart"/>
      <w:r w:rsidR="001758AA" w:rsidRPr="00354102">
        <w:rPr>
          <w:rFonts w:ascii="Times New Roman" w:hAnsi="Times New Roman" w:cs="Times New Roman"/>
          <w:sz w:val="28"/>
          <w:szCs w:val="28"/>
        </w:rPr>
        <w:t>Сомыч</w:t>
      </w:r>
      <w:proofErr w:type="spellEnd"/>
      <w:r w:rsidR="001758AA" w:rsidRPr="00354102">
        <w:rPr>
          <w:rFonts w:ascii="Times New Roman" w:hAnsi="Times New Roman" w:cs="Times New Roman"/>
          <w:sz w:val="28"/>
          <w:szCs w:val="28"/>
        </w:rPr>
        <w:t>»</w:t>
      </w:r>
      <w:r w:rsidR="00CC5606" w:rsidRPr="00354102">
        <w:rPr>
          <w:rFonts w:ascii="Times New Roman" w:hAnsi="Times New Roman" w:cs="Times New Roman"/>
          <w:sz w:val="28"/>
          <w:szCs w:val="28"/>
        </w:rPr>
        <w:t xml:space="preserve"> и другие. На карте можно найти большое количество молочных ферм, которые часто параллельно предлагают сыры, йогурты, творог</w:t>
      </w:r>
      <w:r w:rsidR="0022732D" w:rsidRPr="00354102">
        <w:rPr>
          <w:rFonts w:ascii="Times New Roman" w:hAnsi="Times New Roman" w:cs="Times New Roman"/>
          <w:sz w:val="28"/>
          <w:szCs w:val="28"/>
        </w:rPr>
        <w:t>, сметану и масло</w:t>
      </w:r>
      <w:r w:rsidR="00CC5606" w:rsidRPr="00354102">
        <w:rPr>
          <w:rFonts w:ascii="Times New Roman" w:hAnsi="Times New Roman" w:cs="Times New Roman"/>
          <w:sz w:val="28"/>
          <w:szCs w:val="28"/>
        </w:rPr>
        <w:t xml:space="preserve">. К таким относятся, например, </w:t>
      </w:r>
      <w:r w:rsidR="00F21499" w:rsidRPr="00354102">
        <w:rPr>
          <w:rFonts w:ascii="Times New Roman" w:hAnsi="Times New Roman" w:cs="Times New Roman"/>
          <w:sz w:val="28"/>
          <w:szCs w:val="28"/>
        </w:rPr>
        <w:t>«С</w:t>
      </w:r>
      <w:r w:rsidR="00CC5606" w:rsidRPr="00354102">
        <w:rPr>
          <w:rFonts w:ascii="Times New Roman" w:hAnsi="Times New Roman" w:cs="Times New Roman"/>
          <w:sz w:val="28"/>
          <w:szCs w:val="28"/>
        </w:rPr>
        <w:t>ыроварня Олега Сироты</w:t>
      </w:r>
      <w:r w:rsidR="00F21499" w:rsidRPr="00354102">
        <w:rPr>
          <w:rFonts w:ascii="Times New Roman" w:hAnsi="Times New Roman" w:cs="Times New Roman"/>
          <w:sz w:val="28"/>
          <w:szCs w:val="28"/>
        </w:rPr>
        <w:t>»</w:t>
      </w:r>
      <w:r w:rsidR="00CC5606" w:rsidRPr="00354102">
        <w:rPr>
          <w:rFonts w:ascii="Times New Roman" w:hAnsi="Times New Roman" w:cs="Times New Roman"/>
          <w:sz w:val="28"/>
          <w:szCs w:val="28"/>
        </w:rPr>
        <w:t xml:space="preserve">, </w:t>
      </w:r>
      <w:r w:rsidR="00F21499" w:rsidRPr="00354102">
        <w:rPr>
          <w:rFonts w:ascii="Times New Roman" w:hAnsi="Times New Roman" w:cs="Times New Roman"/>
          <w:sz w:val="28"/>
          <w:szCs w:val="28"/>
        </w:rPr>
        <w:t xml:space="preserve">«Борисовский сыр», «Сыры от Джона </w:t>
      </w:r>
      <w:proofErr w:type="spellStart"/>
      <w:r w:rsidR="00F21499" w:rsidRPr="00354102">
        <w:rPr>
          <w:rFonts w:ascii="Times New Roman" w:hAnsi="Times New Roman" w:cs="Times New Roman"/>
          <w:sz w:val="28"/>
          <w:szCs w:val="28"/>
        </w:rPr>
        <w:t>Кописки</w:t>
      </w:r>
      <w:proofErr w:type="spellEnd"/>
      <w:r w:rsidR="00F21499" w:rsidRPr="00354102">
        <w:rPr>
          <w:rFonts w:ascii="Times New Roman" w:hAnsi="Times New Roman" w:cs="Times New Roman"/>
          <w:sz w:val="28"/>
          <w:szCs w:val="28"/>
        </w:rPr>
        <w:t>»</w:t>
      </w:r>
      <w:r w:rsidR="0022732D" w:rsidRPr="00354102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22732D" w:rsidRPr="00354102">
        <w:rPr>
          <w:rFonts w:ascii="Times New Roman" w:hAnsi="Times New Roman" w:cs="Times New Roman"/>
          <w:sz w:val="28"/>
          <w:szCs w:val="28"/>
        </w:rPr>
        <w:t>ЗаАзяково</w:t>
      </w:r>
      <w:proofErr w:type="spellEnd"/>
      <w:r w:rsidR="0022732D" w:rsidRPr="00354102">
        <w:rPr>
          <w:rFonts w:ascii="Times New Roman" w:hAnsi="Times New Roman" w:cs="Times New Roman"/>
          <w:sz w:val="28"/>
          <w:szCs w:val="28"/>
        </w:rPr>
        <w:t xml:space="preserve">». </w:t>
      </w:r>
      <w:r w:rsidR="00E1217A" w:rsidRPr="00354102">
        <w:rPr>
          <w:rFonts w:ascii="Times New Roman" w:hAnsi="Times New Roman" w:cs="Times New Roman"/>
          <w:sz w:val="28"/>
          <w:szCs w:val="28"/>
        </w:rPr>
        <w:t xml:space="preserve">Также есть фермы, которые специализируются на производстве овощей и фруктов, например, «Белгородские овощи», и яиц, например, птицеферма КФХ </w:t>
      </w:r>
      <w:proofErr w:type="spellStart"/>
      <w:r w:rsidR="00E1217A" w:rsidRPr="00354102">
        <w:rPr>
          <w:rFonts w:ascii="Times New Roman" w:hAnsi="Times New Roman" w:cs="Times New Roman"/>
          <w:sz w:val="28"/>
          <w:szCs w:val="28"/>
        </w:rPr>
        <w:t>Сапеева</w:t>
      </w:r>
      <w:proofErr w:type="spellEnd"/>
      <w:r w:rsidR="00E1217A" w:rsidRPr="00354102">
        <w:rPr>
          <w:rFonts w:ascii="Times New Roman" w:hAnsi="Times New Roman" w:cs="Times New Roman"/>
          <w:sz w:val="28"/>
          <w:szCs w:val="28"/>
        </w:rPr>
        <w:t>.</w:t>
      </w:r>
    </w:p>
    <w:p w14:paraId="16E31354" w14:textId="75B8EAE0" w:rsidR="00E1217A" w:rsidRPr="00354102" w:rsidRDefault="00E1217A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Однако магазины, в том числе и интернет-магазины, которые работают на </w:t>
      </w:r>
      <w:r w:rsidR="00BF4872" w:rsidRPr="00354102">
        <w:rPr>
          <w:rFonts w:ascii="Times New Roman" w:hAnsi="Times New Roman" w:cs="Times New Roman"/>
          <w:sz w:val="28"/>
          <w:szCs w:val="28"/>
        </w:rPr>
        <w:t>территории определенного региона,</w:t>
      </w:r>
      <w:r w:rsidRPr="00354102">
        <w:rPr>
          <w:rFonts w:ascii="Times New Roman" w:hAnsi="Times New Roman" w:cs="Times New Roman"/>
          <w:sz w:val="28"/>
          <w:szCs w:val="28"/>
        </w:rPr>
        <w:t xml:space="preserve"> в большей степени интересуют крупные производители органической продукции, потому что у них более выгодные условия сотрудничества при оптовой закупке</w:t>
      </w:r>
      <w:r w:rsidR="00B12D79" w:rsidRPr="00354102">
        <w:rPr>
          <w:rFonts w:ascii="Times New Roman" w:hAnsi="Times New Roman" w:cs="Times New Roman"/>
          <w:sz w:val="28"/>
          <w:szCs w:val="28"/>
        </w:rPr>
        <w:t>, а также налаженная система доставки товаров на склад магазина или непосредственно потребителю, если интернет-магазин выступает посредником между ними.</w:t>
      </w:r>
      <w:r w:rsidR="00107235" w:rsidRPr="00354102">
        <w:rPr>
          <w:rFonts w:ascii="Times New Roman" w:hAnsi="Times New Roman" w:cs="Times New Roman"/>
          <w:sz w:val="28"/>
          <w:szCs w:val="28"/>
        </w:rPr>
        <w:t xml:space="preserve"> В России есть несколько десятков крупных </w:t>
      </w:r>
      <w:r w:rsidR="00107235" w:rsidRPr="00354102">
        <w:rPr>
          <w:rFonts w:ascii="Times New Roman" w:hAnsi="Times New Roman" w:cs="Times New Roman"/>
          <w:sz w:val="28"/>
          <w:szCs w:val="28"/>
        </w:rPr>
        <w:lastRenderedPageBreak/>
        <w:t xml:space="preserve">агрохолдингов, которые работают по всей России и доставляют продукты в магазины различных точек страны. </w:t>
      </w:r>
    </w:p>
    <w:p w14:paraId="521797D9" w14:textId="539A1201" w:rsidR="00B03EF9" w:rsidRPr="00354102" w:rsidRDefault="006227BF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К крупным агрохолдингам России можно отнести: «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Русагро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>» (бренды «Русский сахар», «Слово мясника» и др.), «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Каргилл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», </w:t>
      </w:r>
      <w:r w:rsidR="002B59EC" w:rsidRPr="003541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59EC" w:rsidRPr="00354102">
        <w:rPr>
          <w:rFonts w:ascii="Times New Roman" w:hAnsi="Times New Roman" w:cs="Times New Roman"/>
          <w:sz w:val="28"/>
          <w:szCs w:val="28"/>
        </w:rPr>
        <w:t>Эконива</w:t>
      </w:r>
      <w:proofErr w:type="spellEnd"/>
      <w:r w:rsidR="002B59EC" w:rsidRPr="00354102">
        <w:rPr>
          <w:rFonts w:ascii="Times New Roman" w:hAnsi="Times New Roman" w:cs="Times New Roman"/>
          <w:sz w:val="28"/>
          <w:szCs w:val="28"/>
        </w:rPr>
        <w:t xml:space="preserve">», «Авангард», </w:t>
      </w:r>
      <w:r w:rsidR="008A3411" w:rsidRPr="00354102">
        <w:rPr>
          <w:rFonts w:ascii="Times New Roman" w:hAnsi="Times New Roman" w:cs="Times New Roman"/>
          <w:sz w:val="28"/>
          <w:szCs w:val="28"/>
        </w:rPr>
        <w:t>«Ак-Барс» и другие. На сайтах агрохолдингов для потребителей представлена информация о сертификации их товаров</w:t>
      </w:r>
      <w:r w:rsidR="00EE1B7E" w:rsidRPr="00354102">
        <w:rPr>
          <w:rFonts w:ascii="Times New Roman" w:hAnsi="Times New Roman" w:cs="Times New Roman"/>
          <w:sz w:val="28"/>
          <w:szCs w:val="28"/>
        </w:rPr>
        <w:t>, хотя её не всегда просто найти. На сайте «</w:t>
      </w:r>
      <w:proofErr w:type="spellStart"/>
      <w:r w:rsidR="00EE1B7E" w:rsidRPr="00354102">
        <w:rPr>
          <w:rFonts w:ascii="Times New Roman" w:hAnsi="Times New Roman" w:cs="Times New Roman"/>
          <w:sz w:val="28"/>
          <w:szCs w:val="28"/>
        </w:rPr>
        <w:t>Русагро</w:t>
      </w:r>
      <w:proofErr w:type="spellEnd"/>
      <w:r w:rsidR="00EE1B7E" w:rsidRPr="00354102">
        <w:rPr>
          <w:rFonts w:ascii="Times New Roman" w:hAnsi="Times New Roman" w:cs="Times New Roman"/>
          <w:sz w:val="28"/>
          <w:szCs w:val="28"/>
        </w:rPr>
        <w:t>» в разделе «Потребителям» есть информация о соответствии их продукции нормам ГОСТа, что повышает доверие потребителя к брендам этого агрохолдинга.</w:t>
      </w:r>
      <w:r w:rsidR="00E92F07" w:rsidRPr="00354102">
        <w:rPr>
          <w:rFonts w:ascii="Times New Roman" w:hAnsi="Times New Roman" w:cs="Times New Roman"/>
          <w:sz w:val="28"/>
          <w:szCs w:val="28"/>
        </w:rPr>
        <w:t xml:space="preserve"> Там же находится документ, указывающий условия отбора контрагентов, одно из главных из которых: отправка необходимых документов организации (устав, согласие на обработку персональных данных, доверенность на совершение сделки и т.д.).</w:t>
      </w:r>
    </w:p>
    <w:p w14:paraId="15AA7EE7" w14:textId="166B2CE0" w:rsidR="00EE1B7E" w:rsidRPr="00354102" w:rsidRDefault="00EE1B7E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 w:rsidR="003F7562" w:rsidRPr="00354102">
        <w:rPr>
          <w:rFonts w:ascii="Times New Roman" w:hAnsi="Times New Roman" w:cs="Times New Roman"/>
          <w:sz w:val="28"/>
          <w:szCs w:val="28"/>
        </w:rPr>
        <w:t>России функционирует большое количество небольших ферм и крупных агрохолдингов. Соответствие их продукции стандартам можно проверить на сайте. Также, если речь идет о производителе органической продукции, то информация о нем должна содержаться в Государственном реестре производителей органической продукции.</w:t>
      </w:r>
      <w:r w:rsidR="00E92F07" w:rsidRPr="00354102">
        <w:rPr>
          <w:rFonts w:ascii="Times New Roman" w:hAnsi="Times New Roman" w:cs="Times New Roman"/>
          <w:sz w:val="28"/>
          <w:szCs w:val="28"/>
        </w:rPr>
        <w:t xml:space="preserve"> Помимо этого, на интернет-ресурсе компаний находится информация по сотрудничеству с ними. </w:t>
      </w:r>
    </w:p>
    <w:p w14:paraId="646A25AE" w14:textId="77777777" w:rsidR="00A8321C" w:rsidRPr="00354102" w:rsidRDefault="00A8321C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79A179" w14:textId="79FE90C2" w:rsidR="0038327F" w:rsidRPr="00354102" w:rsidRDefault="0038327F" w:rsidP="002861FB">
      <w:pPr>
        <w:pStyle w:val="4"/>
        <w:spacing w:line="360" w:lineRule="auto"/>
        <w:jc w:val="center"/>
        <w:rPr>
          <w:rFonts w:cs="Times New Roman"/>
        </w:rPr>
      </w:pPr>
      <w:bookmarkStart w:id="6" w:name="_Toc108373508"/>
      <w:r w:rsidRPr="00354102">
        <w:rPr>
          <w:rFonts w:cs="Times New Roman"/>
        </w:rPr>
        <w:t>1.</w:t>
      </w:r>
      <w:r w:rsidR="0022732D" w:rsidRPr="00354102">
        <w:rPr>
          <w:rFonts w:cs="Times New Roman"/>
        </w:rPr>
        <w:t>3</w:t>
      </w:r>
      <w:r w:rsidRPr="00354102">
        <w:rPr>
          <w:rFonts w:cs="Times New Roman"/>
        </w:rPr>
        <w:t xml:space="preserve">. </w:t>
      </w:r>
      <w:r w:rsidR="00A8547A" w:rsidRPr="00354102">
        <w:rPr>
          <w:rFonts w:cs="Times New Roman"/>
        </w:rPr>
        <w:t>Обзор особенностей интернет-магазинов продуктов полезного питания</w:t>
      </w:r>
      <w:bookmarkEnd w:id="6"/>
    </w:p>
    <w:p w14:paraId="360456B1" w14:textId="3EF2C835" w:rsidR="008C504E" w:rsidRPr="00354102" w:rsidRDefault="008C504E" w:rsidP="002861FB">
      <w:pPr>
        <w:pStyle w:val="5"/>
        <w:jc w:val="center"/>
        <w:rPr>
          <w:rFonts w:cs="Times New Roman"/>
        </w:rPr>
      </w:pPr>
      <w:bookmarkStart w:id="7" w:name="_Toc108373509"/>
      <w:r w:rsidRPr="00354102">
        <w:rPr>
          <w:rFonts w:cs="Times New Roman"/>
        </w:rPr>
        <w:t>1.3.1. Понятие «интернет-магазина»</w:t>
      </w:r>
      <w:bookmarkEnd w:id="7"/>
    </w:p>
    <w:p w14:paraId="64131B3E" w14:textId="2688548C" w:rsidR="00A8547A" w:rsidRPr="00354102" w:rsidRDefault="008560BD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Прежде чем рассматривать отрасль интернет-продаж в сфере продуктов питания, необходимо </w:t>
      </w:r>
      <w:r w:rsidR="0075627C" w:rsidRPr="00354102">
        <w:rPr>
          <w:rFonts w:ascii="Times New Roman" w:hAnsi="Times New Roman" w:cs="Times New Roman"/>
          <w:sz w:val="28"/>
          <w:szCs w:val="28"/>
        </w:rPr>
        <w:t>более подробно рассмотреть термин «интернет-магазин» и то, что он в себя включает.</w:t>
      </w:r>
    </w:p>
    <w:p w14:paraId="5720479D" w14:textId="0F7D8A23" w:rsidR="0075627C" w:rsidRPr="00354102" w:rsidRDefault="0075627C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Согласно Алене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Салбер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, автору книги «Как открыть интернет-магазин», под интернет-магазином подразумевается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интерактивныи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веб-сайт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рекламирующии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̆ товар или услугу,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принимающии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̆ заказы на покупку,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lastRenderedPageBreak/>
        <w:t>предлагающии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̆ пользователю выбор варианта расчета, способа получения заказа и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выписывающии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>̆ счет на оплату</w:t>
      </w:r>
      <w:r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19"/>
      </w:r>
      <w:r w:rsidRPr="00354102">
        <w:rPr>
          <w:rFonts w:ascii="Times New Roman" w:hAnsi="Times New Roman" w:cs="Times New Roman"/>
          <w:sz w:val="28"/>
          <w:szCs w:val="28"/>
        </w:rPr>
        <w:t>.</w:t>
      </w:r>
      <w:r w:rsidR="00586177" w:rsidRPr="00354102">
        <w:rPr>
          <w:rFonts w:ascii="Times New Roman" w:hAnsi="Times New Roman" w:cs="Times New Roman"/>
          <w:sz w:val="28"/>
          <w:szCs w:val="28"/>
        </w:rPr>
        <w:t xml:space="preserve"> Таким образом, интернет-магазин является копией оффлайн магазина, соответственно, </w:t>
      </w:r>
      <w:r w:rsidR="0085681E" w:rsidRPr="00354102">
        <w:rPr>
          <w:rFonts w:ascii="Times New Roman" w:hAnsi="Times New Roman" w:cs="Times New Roman"/>
          <w:sz w:val="28"/>
          <w:szCs w:val="28"/>
        </w:rPr>
        <w:t>в нем должна быть четкая структура расположение товаров, разделение на разделы и меню для более простой навигации по сайту</w:t>
      </w:r>
      <w:r w:rsidR="002840BA" w:rsidRPr="00354102">
        <w:rPr>
          <w:rFonts w:ascii="Times New Roman" w:hAnsi="Times New Roman" w:cs="Times New Roman"/>
          <w:sz w:val="28"/>
          <w:szCs w:val="28"/>
        </w:rPr>
        <w:t xml:space="preserve">, т.е. сайт такого магазина должен быть динамическим и хорошо продуманным с точки зрения </w:t>
      </w:r>
      <w:r w:rsidR="001630BF" w:rsidRPr="00354102">
        <w:rPr>
          <w:rFonts w:ascii="Times New Roman" w:hAnsi="Times New Roman" w:cs="Times New Roman"/>
          <w:sz w:val="28"/>
          <w:szCs w:val="28"/>
        </w:rPr>
        <w:t xml:space="preserve">разработки </w:t>
      </w:r>
      <w:proofErr w:type="spellStart"/>
      <w:r w:rsidR="001630BF" w:rsidRPr="00354102">
        <w:rPr>
          <w:rFonts w:ascii="Times New Roman" w:hAnsi="Times New Roman" w:cs="Times New Roman"/>
          <w:sz w:val="28"/>
          <w:szCs w:val="28"/>
        </w:rPr>
        <w:t>фронтэнда</w:t>
      </w:r>
      <w:proofErr w:type="spellEnd"/>
      <w:r w:rsidR="001630BF" w:rsidRPr="00354102">
        <w:rPr>
          <w:rFonts w:ascii="Times New Roman" w:hAnsi="Times New Roman" w:cs="Times New Roman"/>
          <w:sz w:val="28"/>
          <w:szCs w:val="28"/>
        </w:rPr>
        <w:t xml:space="preserve"> и бэкенда портала.</w:t>
      </w:r>
      <w:r w:rsidR="0085681E" w:rsidRPr="00354102">
        <w:rPr>
          <w:rFonts w:ascii="Times New Roman" w:hAnsi="Times New Roman" w:cs="Times New Roman"/>
          <w:sz w:val="28"/>
          <w:szCs w:val="28"/>
        </w:rPr>
        <w:t xml:space="preserve"> Посетитель также должен четко понимать, каким способом он может оплатить покупку и получить её. </w:t>
      </w:r>
    </w:p>
    <w:p w14:paraId="5B077C53" w14:textId="141D09F9" w:rsidR="0085681E" w:rsidRPr="00354102" w:rsidRDefault="0085681E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Существует несколько классификаций интернет-магазинов</w:t>
      </w:r>
      <w:r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20"/>
      </w:r>
      <w:r w:rsidR="000F3352" w:rsidRPr="00354102">
        <w:rPr>
          <w:rFonts w:ascii="Times New Roman" w:hAnsi="Times New Roman" w:cs="Times New Roman"/>
          <w:sz w:val="28"/>
          <w:szCs w:val="28"/>
        </w:rPr>
        <w:t xml:space="preserve">. По критерию «Схема электронной коммерции» интернет-магазины полезного питания в большей степени относятся к сфере </w:t>
      </w:r>
      <w:r w:rsidR="000F3352" w:rsidRPr="003541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F3352" w:rsidRPr="00354102">
        <w:rPr>
          <w:rFonts w:ascii="Times New Roman" w:hAnsi="Times New Roman" w:cs="Times New Roman"/>
          <w:sz w:val="28"/>
          <w:szCs w:val="28"/>
        </w:rPr>
        <w:t>2</w:t>
      </w:r>
      <w:r w:rsidR="000F3352" w:rsidRPr="003541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740AA" w:rsidRPr="00354102">
        <w:rPr>
          <w:rFonts w:ascii="Times New Roman" w:hAnsi="Times New Roman" w:cs="Times New Roman"/>
          <w:sz w:val="28"/>
          <w:szCs w:val="28"/>
        </w:rPr>
        <w:t xml:space="preserve">, т.е. нацелено на потребителя – физическое лицо. </w:t>
      </w:r>
      <w:r w:rsidR="00DC4AE0" w:rsidRPr="00354102">
        <w:rPr>
          <w:rFonts w:ascii="Times New Roman" w:hAnsi="Times New Roman" w:cs="Times New Roman"/>
          <w:sz w:val="28"/>
          <w:szCs w:val="28"/>
        </w:rPr>
        <w:t>В зависимости от вида торговли такой тип интернет-магазинов будет относится к магазинам розничной продажи продукции.</w:t>
      </w:r>
    </w:p>
    <w:p w14:paraId="0AD5718D" w14:textId="02F75C78" w:rsidR="00571B52" w:rsidRPr="00354102" w:rsidRDefault="0085224D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Поскольку открытие магазина в Интернете позволяет сэкономить деньги на строительство и обслуживание оффлайн магазина, на обеспечение необходимого количества персонала там, в настоящее время количество интернет-магазинов, как и их популярность растет. Соответственно, увеличивается конкуренция между продавцами, что</w:t>
      </w:r>
      <w:r w:rsidR="009840F9" w:rsidRPr="00354102">
        <w:rPr>
          <w:rFonts w:ascii="Times New Roman" w:hAnsi="Times New Roman" w:cs="Times New Roman"/>
          <w:sz w:val="28"/>
          <w:szCs w:val="28"/>
        </w:rPr>
        <w:t xml:space="preserve"> влияет на то, как они позиционируют свою продукцию. На страницах интернет-портала, продающего какой-либо товар, не должно быть лишней информации, отвлекающей посетителя от самого главного – меню, цен, рекламы акций, розыгрышей и специальных предложений</w:t>
      </w:r>
      <w:r w:rsidR="009840F9"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21"/>
      </w:r>
      <w:r w:rsidR="009840F9" w:rsidRPr="00354102">
        <w:rPr>
          <w:rFonts w:ascii="Times New Roman" w:hAnsi="Times New Roman" w:cs="Times New Roman"/>
          <w:sz w:val="28"/>
          <w:szCs w:val="28"/>
        </w:rPr>
        <w:t>.</w:t>
      </w:r>
    </w:p>
    <w:p w14:paraId="66A31872" w14:textId="310E70B6" w:rsidR="008C504E" w:rsidRPr="00354102" w:rsidRDefault="008C504E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Таким образом, интернет-магазин – онлайн версия магазина, которая выполняет как функции продажи товара, так и функции маркетинга. Он должен быть грамотно организован, чтобы повысить свою узнаваемость у </w:t>
      </w:r>
      <w:r w:rsidRPr="00354102">
        <w:rPr>
          <w:rFonts w:ascii="Times New Roman" w:hAnsi="Times New Roman" w:cs="Times New Roman"/>
          <w:sz w:val="28"/>
          <w:szCs w:val="28"/>
        </w:rPr>
        <w:lastRenderedPageBreak/>
        <w:t>потенциальных клиентов и оставаться конкурентоспособным по отношению к другим интернет-магазинам.</w:t>
      </w:r>
    </w:p>
    <w:p w14:paraId="1206C851" w14:textId="359DCB62" w:rsidR="008C504E" w:rsidRPr="00354102" w:rsidRDefault="008C504E" w:rsidP="002861FB">
      <w:pPr>
        <w:pStyle w:val="5"/>
        <w:jc w:val="center"/>
        <w:rPr>
          <w:rFonts w:cs="Times New Roman"/>
        </w:rPr>
      </w:pPr>
      <w:bookmarkStart w:id="8" w:name="_Toc108373510"/>
      <w:r w:rsidRPr="00354102">
        <w:rPr>
          <w:rFonts w:cs="Times New Roman"/>
        </w:rPr>
        <w:t xml:space="preserve">1.3.2. Законодательные особенности создания </w:t>
      </w:r>
      <w:r w:rsidR="00300D25" w:rsidRPr="00354102">
        <w:rPr>
          <w:rFonts w:cs="Times New Roman"/>
        </w:rPr>
        <w:t xml:space="preserve">и функционирования </w:t>
      </w:r>
      <w:r w:rsidRPr="00354102">
        <w:rPr>
          <w:rFonts w:cs="Times New Roman"/>
        </w:rPr>
        <w:t>интерне</w:t>
      </w:r>
      <w:r w:rsidR="00915348" w:rsidRPr="00354102">
        <w:rPr>
          <w:rFonts w:cs="Times New Roman"/>
        </w:rPr>
        <w:t>т</w:t>
      </w:r>
      <w:r w:rsidRPr="00354102">
        <w:rPr>
          <w:rFonts w:cs="Times New Roman"/>
        </w:rPr>
        <w:t>-магазина в Российской Федерации</w:t>
      </w:r>
      <w:bookmarkEnd w:id="8"/>
    </w:p>
    <w:p w14:paraId="4BD36D06" w14:textId="77777777" w:rsidR="008C569E" w:rsidRPr="00354102" w:rsidRDefault="00D46238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Существует три основных варианта правовой регистрации деятельности по торговле в интернете: регистрация в качестве самозанятого, индивидуального предпринимателя (ИП) или открытие общества с ограниченной ответственностью (ООО). Поскольку интернет-магазин полезного питания подразумевает большой штат сотрудников, </w:t>
      </w:r>
      <w:r w:rsidR="008C569E" w:rsidRPr="00354102">
        <w:rPr>
          <w:rFonts w:ascii="Times New Roman" w:hAnsi="Times New Roman" w:cs="Times New Roman"/>
          <w:sz w:val="28"/>
          <w:szCs w:val="28"/>
        </w:rPr>
        <w:t xml:space="preserve">для его организации наиболее оптимальным является открытие ИП или ООО. </w:t>
      </w:r>
    </w:p>
    <w:p w14:paraId="7B882C57" w14:textId="3C9E8A68" w:rsidR="00300D25" w:rsidRPr="00354102" w:rsidRDefault="00915348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Порядок регистрации юридических лиц (в том числе ООО) и физических лиц в качестве индивидуальных предпринимателей регулирует ФЗ РФ "О государственной регистрации юридических лиц и индивидуальных предпринимателей"</w:t>
      </w:r>
      <w:r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22"/>
      </w:r>
      <w:r w:rsidRPr="00354102">
        <w:rPr>
          <w:rFonts w:ascii="Times New Roman" w:hAnsi="Times New Roman" w:cs="Times New Roman"/>
          <w:sz w:val="28"/>
          <w:szCs w:val="28"/>
        </w:rPr>
        <w:t>. В среднем лицо регистрируется в течение 5 дней с момента предоставления в уполномоченный орган необходимых документов. Индивидуальный предприниматель направляет их в орган по месту своего жительства, а юридическое лицо</w:t>
      </w:r>
      <w:r w:rsidR="00F00AC8" w:rsidRPr="00354102">
        <w:rPr>
          <w:rFonts w:ascii="Times New Roman" w:hAnsi="Times New Roman" w:cs="Times New Roman"/>
          <w:sz w:val="28"/>
          <w:szCs w:val="28"/>
        </w:rPr>
        <w:t xml:space="preserve"> (ЮЛ)</w:t>
      </w:r>
      <w:r w:rsidRPr="00354102">
        <w:rPr>
          <w:rFonts w:ascii="Times New Roman" w:hAnsi="Times New Roman" w:cs="Times New Roman"/>
          <w:sz w:val="28"/>
          <w:szCs w:val="28"/>
        </w:rPr>
        <w:t xml:space="preserve"> – по месту нахождения своего главного органа, но если такого нет, как, например, в случае с интернет-магазином, то </w:t>
      </w:r>
      <w:r w:rsidR="00300D25" w:rsidRPr="00354102">
        <w:rPr>
          <w:rFonts w:ascii="Times New Roman" w:hAnsi="Times New Roman" w:cs="Times New Roman"/>
          <w:sz w:val="28"/>
          <w:szCs w:val="28"/>
        </w:rPr>
        <w:t>это можно сделать по месту жительства лица, выступающего от имени организации.</w:t>
      </w:r>
    </w:p>
    <w:p w14:paraId="3BCD3EBD" w14:textId="3955F3AD" w:rsidR="008C504E" w:rsidRPr="00354102" w:rsidRDefault="00300D25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Для того чтобы зарегистрироваться в качестве индивидуального предпринимателя </w:t>
      </w:r>
      <w:r w:rsidR="00A80D97" w:rsidRPr="00354102">
        <w:rPr>
          <w:rFonts w:ascii="Times New Roman" w:hAnsi="Times New Roman" w:cs="Times New Roman"/>
          <w:sz w:val="28"/>
          <w:szCs w:val="28"/>
        </w:rPr>
        <w:t>необходимо предоставить копию документа, удостоверяющего личность и подтверждающего право человека находиться на территории РФ, справку об уплате госпошлины (800 рублей), справку о отсутствии или наличии судимости и заявление о госрегистрации. Пакет документов для регистрации юридического лица похож</w:t>
      </w:r>
      <w:r w:rsidR="00F00AC8" w:rsidRPr="00354102">
        <w:rPr>
          <w:rFonts w:ascii="Times New Roman" w:hAnsi="Times New Roman" w:cs="Times New Roman"/>
          <w:sz w:val="28"/>
          <w:szCs w:val="28"/>
        </w:rPr>
        <w:t xml:space="preserve">, за исключением того, что уполномоченному лицу не нужно предъявлять справку о </w:t>
      </w:r>
      <w:r w:rsidR="00F00AC8" w:rsidRPr="00354102">
        <w:rPr>
          <w:rFonts w:ascii="Times New Roman" w:hAnsi="Times New Roman" w:cs="Times New Roman"/>
          <w:sz w:val="28"/>
          <w:szCs w:val="28"/>
        </w:rPr>
        <w:lastRenderedPageBreak/>
        <w:t xml:space="preserve">судимости и вместо копии документа, удостоверяющего личность и право нахождения на территории РФ, необходимо предоставить решение о создании ЮЛ и его </w:t>
      </w:r>
      <w:r w:rsidR="00E90AAE" w:rsidRPr="00354102">
        <w:rPr>
          <w:rFonts w:ascii="Times New Roman" w:hAnsi="Times New Roman" w:cs="Times New Roman"/>
          <w:sz w:val="28"/>
          <w:szCs w:val="28"/>
        </w:rPr>
        <w:t>учредительный документ.</w:t>
      </w:r>
    </w:p>
    <w:p w14:paraId="6C849762" w14:textId="7502852B" w:rsidR="00C31817" w:rsidRPr="00354102" w:rsidRDefault="00E90AAE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Пакет документов можно отправить по почте с соответствующей пометкой, свидетельствующей о ценности материалов, через многофункциональный центр (МФЦ), который в течение 1 дня после этого должен отправить представленные документы в регистрирующий орган, или через Интернет в виде электронных документов с усиленной квалифицированной электронной подписью.</w:t>
      </w:r>
    </w:p>
    <w:p w14:paraId="6BFB786D" w14:textId="77777777" w:rsidR="007623B0" w:rsidRPr="00354102" w:rsidRDefault="007623B0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Также важно обратить внимание на системы налогообложения для ИП и ООО, поскольку от них зависят расходы компании, а значит и соответствующая информация в бизнес-плане.</w:t>
      </w:r>
    </w:p>
    <w:p w14:paraId="359C961A" w14:textId="12F61392" w:rsidR="001D4051" w:rsidRPr="00354102" w:rsidRDefault="007623B0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Во-первых, согласно сайту Федеральной налоговой службы РФ</w:t>
      </w:r>
      <w:r w:rsidR="006C1D41"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23"/>
      </w:r>
      <w:r w:rsidRPr="00354102">
        <w:rPr>
          <w:rFonts w:ascii="Times New Roman" w:hAnsi="Times New Roman" w:cs="Times New Roman"/>
          <w:sz w:val="28"/>
          <w:szCs w:val="28"/>
        </w:rPr>
        <w:t xml:space="preserve">, существует </w:t>
      </w:r>
      <w:r w:rsidR="006C1D41" w:rsidRPr="00354102">
        <w:rPr>
          <w:rFonts w:ascii="Times New Roman" w:hAnsi="Times New Roman" w:cs="Times New Roman"/>
          <w:sz w:val="28"/>
          <w:szCs w:val="28"/>
        </w:rPr>
        <w:t>общий режим налогообложения</w:t>
      </w:r>
      <w:r w:rsidR="00636EBF" w:rsidRPr="00354102">
        <w:rPr>
          <w:rFonts w:ascii="Times New Roman" w:hAnsi="Times New Roman" w:cs="Times New Roman"/>
          <w:sz w:val="28"/>
          <w:szCs w:val="28"/>
        </w:rPr>
        <w:t xml:space="preserve"> (ОРН)</w:t>
      </w:r>
      <w:r w:rsidR="006C1D41" w:rsidRPr="00354102">
        <w:rPr>
          <w:rFonts w:ascii="Times New Roman" w:hAnsi="Times New Roman" w:cs="Times New Roman"/>
          <w:sz w:val="28"/>
          <w:szCs w:val="28"/>
        </w:rPr>
        <w:t xml:space="preserve">. Для ИП ставка налога в таком режиме составляет 13% от налоговой базы, т.е. разницы между доходами и расходами предприятия. Декларация подается ежегодно, авансовые платежи уплачиваются каждый квартал. </w:t>
      </w:r>
      <w:r w:rsidR="00390A7B" w:rsidRPr="00354102">
        <w:rPr>
          <w:rFonts w:ascii="Times New Roman" w:hAnsi="Times New Roman" w:cs="Times New Roman"/>
          <w:sz w:val="28"/>
          <w:szCs w:val="28"/>
        </w:rPr>
        <w:t xml:space="preserve">Налог для юридических лиц больше, он составляет 20% и считается как налог на прибыль организаций (в то время как для ИП ставка налога равняется налогу на доходы физических лиц). </w:t>
      </w:r>
      <w:r w:rsidR="001D4051" w:rsidRPr="00354102">
        <w:rPr>
          <w:rFonts w:ascii="Times New Roman" w:hAnsi="Times New Roman" w:cs="Times New Roman"/>
          <w:sz w:val="28"/>
          <w:szCs w:val="28"/>
        </w:rPr>
        <w:t>Декларация подается либо ежеквартально, либо каждые 6 или 9 месяцев. Авансовые платежи необходимо уплачивать каждый квартал.</w:t>
      </w:r>
    </w:p>
    <w:p w14:paraId="63289EF3" w14:textId="706B942D" w:rsidR="001D4051" w:rsidRPr="00354102" w:rsidRDefault="001D4051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636EBF" w:rsidRPr="00354102">
        <w:rPr>
          <w:rFonts w:ascii="Times New Roman" w:hAnsi="Times New Roman" w:cs="Times New Roman"/>
          <w:sz w:val="28"/>
          <w:szCs w:val="28"/>
        </w:rPr>
        <w:t>существует упрощенная система налогообложения (УСН), которая является наиболее популярной. Он в наибольшей степени подходит для интернет-магазин правильного питания, поскольку главным услови</w:t>
      </w:r>
      <w:r w:rsidR="006D5B73" w:rsidRPr="00354102">
        <w:rPr>
          <w:rFonts w:ascii="Times New Roman" w:hAnsi="Times New Roman" w:cs="Times New Roman"/>
          <w:sz w:val="28"/>
          <w:szCs w:val="28"/>
        </w:rPr>
        <w:t>ем</w:t>
      </w:r>
      <w:r w:rsidR="00636EBF" w:rsidRPr="00354102">
        <w:rPr>
          <w:rFonts w:ascii="Times New Roman" w:hAnsi="Times New Roman" w:cs="Times New Roman"/>
          <w:sz w:val="28"/>
          <w:szCs w:val="28"/>
        </w:rPr>
        <w:t xml:space="preserve"> перехода на УСН явля</w:t>
      </w:r>
      <w:r w:rsidR="006D5B73" w:rsidRPr="00354102">
        <w:rPr>
          <w:rFonts w:ascii="Times New Roman" w:hAnsi="Times New Roman" w:cs="Times New Roman"/>
          <w:sz w:val="28"/>
          <w:szCs w:val="28"/>
        </w:rPr>
        <w:t>ется соблюдение нормы количества работников (не более 100 человек) и объёма доходов за год (не более 150 млн рублей в год).</w:t>
      </w:r>
      <w:r w:rsidR="00636EBF" w:rsidRPr="00354102">
        <w:rPr>
          <w:rFonts w:ascii="Times New Roman" w:hAnsi="Times New Roman" w:cs="Times New Roman"/>
          <w:sz w:val="28"/>
          <w:szCs w:val="28"/>
        </w:rPr>
        <w:t xml:space="preserve"> Налоговая ставка </w:t>
      </w:r>
      <w:r w:rsidR="006D5B73" w:rsidRPr="00354102">
        <w:rPr>
          <w:rFonts w:ascii="Times New Roman" w:hAnsi="Times New Roman" w:cs="Times New Roman"/>
          <w:sz w:val="28"/>
          <w:szCs w:val="28"/>
        </w:rPr>
        <w:t xml:space="preserve">как </w:t>
      </w:r>
      <w:r w:rsidR="00636EBF" w:rsidRPr="00354102">
        <w:rPr>
          <w:rFonts w:ascii="Times New Roman" w:hAnsi="Times New Roman" w:cs="Times New Roman"/>
          <w:sz w:val="28"/>
          <w:szCs w:val="28"/>
        </w:rPr>
        <w:t>для ИП</w:t>
      </w:r>
      <w:r w:rsidR="006D5B73" w:rsidRPr="00354102">
        <w:rPr>
          <w:rFonts w:ascii="Times New Roman" w:hAnsi="Times New Roman" w:cs="Times New Roman"/>
          <w:sz w:val="28"/>
          <w:szCs w:val="28"/>
        </w:rPr>
        <w:t>, так и для ЮЛ,</w:t>
      </w:r>
      <w:r w:rsidR="00636EBF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6D5B73" w:rsidRPr="0035410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36EBF" w:rsidRPr="00354102">
        <w:rPr>
          <w:rFonts w:ascii="Times New Roman" w:hAnsi="Times New Roman" w:cs="Times New Roman"/>
          <w:sz w:val="28"/>
          <w:szCs w:val="28"/>
        </w:rPr>
        <w:t xml:space="preserve">6%, если налог </w:t>
      </w:r>
      <w:r w:rsidR="00636EBF" w:rsidRPr="00354102">
        <w:rPr>
          <w:rFonts w:ascii="Times New Roman" w:hAnsi="Times New Roman" w:cs="Times New Roman"/>
          <w:sz w:val="28"/>
          <w:szCs w:val="28"/>
        </w:rPr>
        <w:lastRenderedPageBreak/>
        <w:t>отсчитывается от дохода, или 15%, если налог отсчитывается от разницы между доходом и расходами. Законами субъектов эти налоговые ставки могут быть снижены до 1% и 5% соответственно</w:t>
      </w:r>
      <w:r w:rsidR="00856FEC" w:rsidRPr="00354102">
        <w:rPr>
          <w:rFonts w:ascii="Times New Roman" w:hAnsi="Times New Roman" w:cs="Times New Roman"/>
          <w:sz w:val="28"/>
          <w:szCs w:val="28"/>
        </w:rPr>
        <w:t>. В Новосибирской области есть норма, снижающая налоговую ставку УСН, однако к сфере интернет-продажи полезного питания она не применяется.</w:t>
      </w:r>
    </w:p>
    <w:p w14:paraId="6A207D31" w14:textId="6FCF637D" w:rsidR="00856FEC" w:rsidRPr="00354102" w:rsidRDefault="00686464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В-третьих, для ИП существует возможность действовать на основе патентной системы налогообложения (ПНС). Налоговая ставка составляет 6% от ожидаемого размера годового дохода. Перечень видов деятельности,</w:t>
      </w:r>
      <w:r w:rsidR="00AB7B26" w:rsidRPr="00354102">
        <w:rPr>
          <w:rFonts w:ascii="Times New Roman" w:hAnsi="Times New Roman" w:cs="Times New Roman"/>
          <w:sz w:val="28"/>
          <w:szCs w:val="28"/>
        </w:rPr>
        <w:t xml:space="preserve"> которые подходят для ПНС, как и ожидаемый размер годового дохода устанавливает субъект РФ. Согласно Приложениям 1 и 2 Закона Новосибирской области от 16 октября 2003 года, </w:t>
      </w:r>
      <w:r w:rsidR="00E821B6" w:rsidRPr="00354102">
        <w:rPr>
          <w:rFonts w:ascii="Times New Roman" w:hAnsi="Times New Roman" w:cs="Times New Roman"/>
          <w:sz w:val="28"/>
          <w:szCs w:val="28"/>
        </w:rPr>
        <w:t xml:space="preserve">к </w:t>
      </w:r>
      <w:r w:rsidR="00AB7B26" w:rsidRPr="00354102">
        <w:rPr>
          <w:rFonts w:ascii="Times New Roman" w:hAnsi="Times New Roman" w:cs="Times New Roman"/>
          <w:sz w:val="28"/>
          <w:szCs w:val="28"/>
        </w:rPr>
        <w:t>онлайн деятельност</w:t>
      </w:r>
      <w:r w:rsidR="00E821B6" w:rsidRPr="00354102">
        <w:rPr>
          <w:rFonts w:ascii="Times New Roman" w:hAnsi="Times New Roman" w:cs="Times New Roman"/>
          <w:sz w:val="28"/>
          <w:szCs w:val="28"/>
        </w:rPr>
        <w:t>и</w:t>
      </w:r>
      <w:r w:rsidR="00AB7B26" w:rsidRPr="00354102">
        <w:rPr>
          <w:rFonts w:ascii="Times New Roman" w:hAnsi="Times New Roman" w:cs="Times New Roman"/>
          <w:sz w:val="28"/>
          <w:szCs w:val="28"/>
        </w:rPr>
        <w:t xml:space="preserve"> по продаже продуктов здорового питания </w:t>
      </w:r>
      <w:r w:rsidR="00E821B6" w:rsidRPr="00354102">
        <w:rPr>
          <w:rFonts w:ascii="Times New Roman" w:hAnsi="Times New Roman" w:cs="Times New Roman"/>
          <w:sz w:val="28"/>
          <w:szCs w:val="28"/>
        </w:rPr>
        <w:t>ПНС не применяется и применяться не может</w:t>
      </w:r>
      <w:r w:rsidR="00E821B6"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24"/>
      </w:r>
      <w:r w:rsidR="00E821B6" w:rsidRPr="00354102">
        <w:rPr>
          <w:rFonts w:ascii="Times New Roman" w:hAnsi="Times New Roman" w:cs="Times New Roman"/>
          <w:sz w:val="28"/>
          <w:szCs w:val="28"/>
        </w:rPr>
        <w:t>.</w:t>
      </w:r>
    </w:p>
    <w:p w14:paraId="0228ADAC" w14:textId="36DC4F75" w:rsidR="00E821B6" w:rsidRPr="00354102" w:rsidRDefault="00E821B6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В-четвертых, существует специальный налоговый режим для самозанятых, однако, как мы выяснили выше, </w:t>
      </w:r>
      <w:r w:rsidR="00C64483" w:rsidRPr="00354102">
        <w:rPr>
          <w:rFonts w:ascii="Times New Roman" w:hAnsi="Times New Roman" w:cs="Times New Roman"/>
          <w:sz w:val="28"/>
          <w:szCs w:val="28"/>
        </w:rPr>
        <w:t>деятельность самозанятого не подходит для организации интернет-магазина правильного питания.</w:t>
      </w:r>
    </w:p>
    <w:p w14:paraId="3CE10708" w14:textId="69186503" w:rsidR="00C64483" w:rsidRPr="00354102" w:rsidRDefault="00634783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Отношения между интернет-магазинами и потребителями-физическими лицами регулируется Законом о защите прав потребителей (ЗОЗПП)</w:t>
      </w:r>
      <w:r w:rsidR="00332E09"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25"/>
      </w:r>
      <w:r w:rsidRPr="00354102">
        <w:rPr>
          <w:rFonts w:ascii="Times New Roman" w:hAnsi="Times New Roman" w:cs="Times New Roman"/>
          <w:sz w:val="28"/>
          <w:szCs w:val="28"/>
        </w:rPr>
        <w:t>.</w:t>
      </w:r>
      <w:r w:rsidR="00332E09" w:rsidRPr="00354102">
        <w:rPr>
          <w:rFonts w:ascii="Times New Roman" w:hAnsi="Times New Roman" w:cs="Times New Roman"/>
          <w:sz w:val="28"/>
          <w:szCs w:val="28"/>
        </w:rPr>
        <w:t xml:space="preserve"> Во-первых, если товар продается по образцу или описанию, он должен ему соответствовать. Это очень важно с точки зрения правильного оформления карточек товаров на сайте интернет-магазина.</w:t>
      </w:r>
      <w:r w:rsidR="00440966" w:rsidRPr="00354102">
        <w:rPr>
          <w:rFonts w:ascii="Times New Roman" w:hAnsi="Times New Roman" w:cs="Times New Roman"/>
          <w:sz w:val="28"/>
          <w:szCs w:val="28"/>
        </w:rPr>
        <w:t xml:space="preserve"> Во-вторых, продавец должен уведомлять потребителя о сроке годности товара, что особенно актуально для деятельности в сфере продажи продуктов питания. В-третьих, потребитель имеет право на информацию </w:t>
      </w:r>
      <w:r w:rsidR="00C40ADB" w:rsidRPr="00354102">
        <w:rPr>
          <w:rFonts w:ascii="Times New Roman" w:hAnsi="Times New Roman" w:cs="Times New Roman"/>
          <w:sz w:val="28"/>
          <w:szCs w:val="28"/>
        </w:rPr>
        <w:t xml:space="preserve">об изготовителе товара, его пищевой ценности, составе и свойствах, порядке оплаты в случае </w:t>
      </w:r>
      <w:r w:rsidR="00C40ADB" w:rsidRPr="00354102">
        <w:rPr>
          <w:rFonts w:ascii="Times New Roman" w:hAnsi="Times New Roman" w:cs="Times New Roman"/>
          <w:sz w:val="28"/>
          <w:szCs w:val="28"/>
        </w:rPr>
        <w:lastRenderedPageBreak/>
        <w:t>дистанционной продажи продукции.</w:t>
      </w:r>
      <w:r w:rsidR="007D02C6" w:rsidRPr="00354102">
        <w:rPr>
          <w:rFonts w:ascii="Times New Roman" w:hAnsi="Times New Roman" w:cs="Times New Roman"/>
          <w:sz w:val="28"/>
          <w:szCs w:val="28"/>
        </w:rPr>
        <w:t xml:space="preserve"> В случае непредоставления такой информации или предоставление недостоверных сведений продавец несет имущественную ответственность, а также на него может быть возложена обязанность компенсировать причиненный потребителю в связи с данным нарушением моральный вред.</w:t>
      </w:r>
    </w:p>
    <w:p w14:paraId="4D304413" w14:textId="4AE55FA6" w:rsidR="00C40ADB" w:rsidRPr="00354102" w:rsidRDefault="007D02C6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Таким образом, для организации интернет-магазина в сфере правильного питания в большей степени подходит ИП или ООО</w:t>
      </w:r>
      <w:r w:rsidR="00072FE7" w:rsidRPr="00354102">
        <w:rPr>
          <w:rFonts w:ascii="Times New Roman" w:hAnsi="Times New Roman" w:cs="Times New Roman"/>
          <w:sz w:val="28"/>
          <w:szCs w:val="28"/>
        </w:rPr>
        <w:t>. Наиболее выгодной для него является упрощенная система налогообложения. С точки зрения законодательства важно также соблюдение прав потребителей, предоставление им всей необходимой информации о товаре и соответствие товара заявленному описанию.</w:t>
      </w:r>
    </w:p>
    <w:p w14:paraId="5C9340AA" w14:textId="14A14ACF" w:rsidR="00072FE7" w:rsidRPr="00354102" w:rsidRDefault="008771CF" w:rsidP="002861FB">
      <w:pPr>
        <w:pStyle w:val="5"/>
        <w:jc w:val="center"/>
        <w:rPr>
          <w:rFonts w:cs="Times New Roman"/>
        </w:rPr>
      </w:pPr>
      <w:bookmarkStart w:id="9" w:name="_Toc108373511"/>
      <w:r w:rsidRPr="00354102">
        <w:rPr>
          <w:rFonts w:cs="Times New Roman"/>
        </w:rPr>
        <w:t>1.3.3. Анализ деятельности интернет-магазинов правильного питания в Российской Федерации</w:t>
      </w:r>
      <w:bookmarkEnd w:id="9"/>
    </w:p>
    <w:p w14:paraId="78045BB1" w14:textId="5BA58E00" w:rsidR="00C40ADB" w:rsidRPr="00354102" w:rsidRDefault="00067AA2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В этой части были рассмотрены </w:t>
      </w:r>
      <w:r w:rsidR="008429D8" w:rsidRPr="00354102">
        <w:rPr>
          <w:rFonts w:ascii="Times New Roman" w:hAnsi="Times New Roman" w:cs="Times New Roman"/>
          <w:sz w:val="28"/>
          <w:szCs w:val="28"/>
        </w:rPr>
        <w:t>несколько</w:t>
      </w:r>
      <w:r w:rsidRPr="00354102">
        <w:rPr>
          <w:rFonts w:ascii="Times New Roman" w:hAnsi="Times New Roman" w:cs="Times New Roman"/>
          <w:sz w:val="28"/>
          <w:szCs w:val="28"/>
        </w:rPr>
        <w:t xml:space="preserve"> наиболее крупных интернет-магазинов правильного питания России. </w:t>
      </w:r>
      <w:r w:rsidR="00405B3C" w:rsidRPr="00354102">
        <w:rPr>
          <w:rFonts w:ascii="Times New Roman" w:hAnsi="Times New Roman" w:cs="Times New Roman"/>
          <w:sz w:val="28"/>
          <w:szCs w:val="28"/>
        </w:rPr>
        <w:t xml:space="preserve">Выборка была основана на </w:t>
      </w:r>
      <w:r w:rsidR="0030217B" w:rsidRPr="00354102">
        <w:rPr>
          <w:rFonts w:ascii="Times New Roman" w:hAnsi="Times New Roman" w:cs="Times New Roman"/>
          <w:sz w:val="28"/>
          <w:szCs w:val="28"/>
        </w:rPr>
        <w:t xml:space="preserve">наиболее популярных сайтах, показывающихся при запросе «интернет-магазины полезного питания в </w:t>
      </w:r>
      <w:r w:rsidR="000F36B9" w:rsidRPr="00354102">
        <w:rPr>
          <w:rFonts w:ascii="Times New Roman" w:hAnsi="Times New Roman" w:cs="Times New Roman"/>
          <w:sz w:val="28"/>
          <w:szCs w:val="28"/>
        </w:rPr>
        <w:t>России</w:t>
      </w:r>
      <w:r w:rsidR="0030217B" w:rsidRPr="00354102">
        <w:rPr>
          <w:rFonts w:ascii="Times New Roman" w:hAnsi="Times New Roman" w:cs="Times New Roman"/>
          <w:sz w:val="28"/>
          <w:szCs w:val="28"/>
        </w:rPr>
        <w:t xml:space="preserve">», и на Топ-10 лучших интернет-магазинов в этой сфере, согласно интернет-порталу </w:t>
      </w:r>
      <w:proofErr w:type="spellStart"/>
      <w:r w:rsidR="0023534F" w:rsidRPr="00354102">
        <w:rPr>
          <w:rFonts w:ascii="Times New Roman" w:hAnsi="Times New Roman" w:cs="Times New Roman"/>
          <w:sz w:val="28"/>
          <w:szCs w:val="28"/>
          <w:lang w:val="en-US"/>
        </w:rPr>
        <w:t>Epicris</w:t>
      </w:r>
      <w:proofErr w:type="spellEnd"/>
      <w:r w:rsidR="0030217B"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26"/>
      </w:r>
      <w:r w:rsidR="0030217B" w:rsidRPr="00354102">
        <w:rPr>
          <w:rFonts w:ascii="Times New Roman" w:hAnsi="Times New Roman" w:cs="Times New Roman"/>
          <w:sz w:val="28"/>
          <w:szCs w:val="28"/>
        </w:rPr>
        <w:t>.</w:t>
      </w:r>
    </w:p>
    <w:p w14:paraId="1D5EA0AA" w14:textId="51F3CFB7" w:rsidR="00415732" w:rsidRPr="00354102" w:rsidRDefault="00415732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Первым при соответствующем запросе в поисковике стоит реклама интернет-магазина 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Kitchen</w:t>
      </w:r>
      <w:r w:rsidR="008251FC" w:rsidRPr="00354102">
        <w:rPr>
          <w:rFonts w:ascii="Times New Roman" w:hAnsi="Times New Roman" w:cs="Times New Roman"/>
          <w:sz w:val="28"/>
          <w:szCs w:val="28"/>
        </w:rPr>
        <w:t>. Бренд был за</w:t>
      </w:r>
      <w:r w:rsidR="00D15AA7" w:rsidRPr="00354102">
        <w:rPr>
          <w:rFonts w:ascii="Times New Roman" w:hAnsi="Times New Roman" w:cs="Times New Roman"/>
          <w:sz w:val="28"/>
          <w:szCs w:val="28"/>
        </w:rPr>
        <w:t xml:space="preserve">регистрирован в 2021 году. Его правообладателем является ООО ЛЕВЕЛ МСК, зарегистрированный в 2018 году. Основной вид деятельности – деятельность ресторанов и услуги по доставке питания. Общее количество сотрудников превышает 350 человек. </w:t>
      </w:r>
      <w:r w:rsidR="006926E2" w:rsidRPr="00354102">
        <w:rPr>
          <w:rFonts w:ascii="Times New Roman" w:hAnsi="Times New Roman" w:cs="Times New Roman"/>
          <w:sz w:val="28"/>
          <w:szCs w:val="28"/>
        </w:rPr>
        <w:t xml:space="preserve">Соответственно, скорее всего, организация действует на ОРН, поскольку количество сотрудников у неё превышает норму для УСН. </w:t>
      </w:r>
      <w:r w:rsidR="00D15AA7" w:rsidRPr="00354102">
        <w:rPr>
          <w:rFonts w:ascii="Times New Roman" w:hAnsi="Times New Roman" w:cs="Times New Roman"/>
          <w:sz w:val="28"/>
          <w:szCs w:val="28"/>
        </w:rPr>
        <w:t xml:space="preserve">Прибыль за 2020 год </w:t>
      </w:r>
      <w:r w:rsidR="0033629C" w:rsidRPr="00354102">
        <w:rPr>
          <w:rFonts w:ascii="Times New Roman" w:hAnsi="Times New Roman" w:cs="Times New Roman"/>
          <w:sz w:val="28"/>
          <w:szCs w:val="28"/>
        </w:rPr>
        <w:t>составила</w:t>
      </w:r>
      <w:r w:rsidR="00D15AA7" w:rsidRPr="00354102">
        <w:rPr>
          <w:rFonts w:ascii="Times New Roman" w:hAnsi="Times New Roman" w:cs="Times New Roman"/>
          <w:sz w:val="28"/>
          <w:szCs w:val="28"/>
        </w:rPr>
        <w:t xml:space="preserve"> около 15 000 000 рублей. </w:t>
      </w:r>
      <w:r w:rsidR="00FF6E3C" w:rsidRPr="00354102">
        <w:rPr>
          <w:rFonts w:ascii="Times New Roman" w:hAnsi="Times New Roman" w:cs="Times New Roman"/>
          <w:sz w:val="28"/>
          <w:szCs w:val="28"/>
        </w:rPr>
        <w:t xml:space="preserve">Доставка осуществляется в 17 городов России (Москва, Санкт-Петербург, Краснодар, </w:t>
      </w:r>
      <w:r w:rsidR="00FF6E3C" w:rsidRPr="00354102">
        <w:rPr>
          <w:rFonts w:ascii="Times New Roman" w:hAnsi="Times New Roman" w:cs="Times New Roman"/>
          <w:sz w:val="28"/>
          <w:szCs w:val="28"/>
        </w:rPr>
        <w:lastRenderedPageBreak/>
        <w:t xml:space="preserve">Екатеринбург, Челябинск, </w:t>
      </w:r>
      <w:proofErr w:type="spellStart"/>
      <w:r w:rsidR="00FF6E3C" w:rsidRPr="00354102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FF6E3C" w:rsidRPr="00354102">
        <w:rPr>
          <w:rFonts w:ascii="Times New Roman" w:hAnsi="Times New Roman" w:cs="Times New Roman"/>
          <w:sz w:val="28"/>
          <w:szCs w:val="28"/>
        </w:rPr>
        <w:t xml:space="preserve">-на-Дону, Калуга, Рязань, Ярославль, Владимир, Тула, Тверь, Нижний Новгород, Сочи, Анапа, Геленджик, Новороссийск) и по Московской области. </w:t>
      </w:r>
    </w:p>
    <w:p w14:paraId="11748BD4" w14:textId="6643A624" w:rsidR="0033629C" w:rsidRPr="00354102" w:rsidRDefault="0033629C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На сайте подробно прописаны условия доставки и способы оплаты. Готовые наборы продуктов доставляются по утрам</w:t>
      </w:r>
      <w:r w:rsidR="00DE3556" w:rsidRPr="00354102">
        <w:rPr>
          <w:rFonts w:ascii="Times New Roman" w:hAnsi="Times New Roman" w:cs="Times New Roman"/>
          <w:sz w:val="28"/>
          <w:szCs w:val="28"/>
        </w:rPr>
        <w:t xml:space="preserve"> (с 6:00 до 12:00)</w:t>
      </w:r>
      <w:r w:rsidRPr="00354102">
        <w:rPr>
          <w:rFonts w:ascii="Times New Roman" w:hAnsi="Times New Roman" w:cs="Times New Roman"/>
          <w:sz w:val="28"/>
          <w:szCs w:val="28"/>
        </w:rPr>
        <w:t xml:space="preserve"> каждые два дня, поскольку срок годности продуктов – не более 48 часов. </w:t>
      </w:r>
      <w:r w:rsidR="00DE3556" w:rsidRPr="00354102">
        <w:rPr>
          <w:rFonts w:ascii="Times New Roman" w:hAnsi="Times New Roman" w:cs="Times New Roman"/>
          <w:sz w:val="28"/>
          <w:szCs w:val="28"/>
        </w:rPr>
        <w:t xml:space="preserve">Готовые наборы можно заказать как единоразово, так и на месяц, в таком случае они также будут доставляться каждые два часа. Заказы привозятся в специальных фирменных контейнерах или бутылочках (актуально для некоторых тарифов) в определенных порциях, которые соответствуют выбранной программе. Всего таких тарифов несколько: </w:t>
      </w:r>
      <w:r w:rsidR="00DE3556" w:rsidRPr="00354102">
        <w:rPr>
          <w:rFonts w:ascii="Times New Roman" w:hAnsi="Times New Roman" w:cs="Times New Roman"/>
          <w:sz w:val="28"/>
          <w:szCs w:val="28"/>
          <w:lang w:val="en-US"/>
        </w:rPr>
        <w:t>Detox</w:t>
      </w:r>
      <w:r w:rsidR="00DE3556" w:rsidRPr="00354102">
        <w:rPr>
          <w:rFonts w:ascii="Times New Roman" w:hAnsi="Times New Roman" w:cs="Times New Roman"/>
          <w:sz w:val="28"/>
          <w:szCs w:val="28"/>
        </w:rPr>
        <w:t xml:space="preserve">, Хит, Снижение, Баланс, Набор. Оплатить можно картой на сайте или картой при получении заказа, также магазин работает с сервисами </w:t>
      </w:r>
      <w:r w:rsidR="00DE3556" w:rsidRPr="00354102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="00DE3556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DE3556" w:rsidRPr="00354102">
        <w:rPr>
          <w:rFonts w:ascii="Times New Roman" w:hAnsi="Times New Roman" w:cs="Times New Roman"/>
          <w:sz w:val="28"/>
          <w:szCs w:val="28"/>
          <w:lang w:val="en-US"/>
        </w:rPr>
        <w:t>Pay</w:t>
      </w:r>
      <w:r w:rsidR="00DE3556" w:rsidRPr="00354102">
        <w:rPr>
          <w:rFonts w:ascii="Times New Roman" w:hAnsi="Times New Roman" w:cs="Times New Roman"/>
          <w:sz w:val="28"/>
          <w:szCs w:val="28"/>
        </w:rPr>
        <w:t xml:space="preserve"> и </w:t>
      </w:r>
      <w:r w:rsidR="00DE3556" w:rsidRPr="00354102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DE3556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DE3556" w:rsidRPr="00354102">
        <w:rPr>
          <w:rFonts w:ascii="Times New Roman" w:hAnsi="Times New Roman" w:cs="Times New Roman"/>
          <w:sz w:val="28"/>
          <w:szCs w:val="28"/>
          <w:lang w:val="en-US"/>
        </w:rPr>
        <w:t>Pay</w:t>
      </w:r>
      <w:r w:rsidR="00DE3556" w:rsidRPr="00354102">
        <w:rPr>
          <w:rFonts w:ascii="Times New Roman" w:hAnsi="Times New Roman" w:cs="Times New Roman"/>
          <w:sz w:val="28"/>
          <w:szCs w:val="28"/>
        </w:rPr>
        <w:t>, однако в связи с сегодняшней ситуацией они вряд ли актуальны.</w:t>
      </w:r>
    </w:p>
    <w:p w14:paraId="76E9AAB3" w14:textId="77777777" w:rsidR="00CC5E11" w:rsidRPr="00354102" w:rsidRDefault="006A6879" w:rsidP="0028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ab/>
        <w:t xml:space="preserve">Другим популярным интернет-магазином России в сфере правильного питания считается </w:t>
      </w:r>
      <w:proofErr w:type="spellStart"/>
      <w:r w:rsidR="00B6088A" w:rsidRPr="00354102">
        <w:rPr>
          <w:rFonts w:ascii="Times New Roman" w:hAnsi="Times New Roman" w:cs="Times New Roman"/>
          <w:sz w:val="28"/>
          <w:szCs w:val="28"/>
          <w:lang w:val="en-US"/>
        </w:rPr>
        <w:t>GrowFood</w:t>
      </w:r>
      <w:proofErr w:type="spellEnd"/>
      <w:r w:rsidR="00B6088A" w:rsidRPr="00354102">
        <w:rPr>
          <w:rFonts w:ascii="Times New Roman" w:hAnsi="Times New Roman" w:cs="Times New Roman"/>
          <w:sz w:val="28"/>
          <w:szCs w:val="28"/>
        </w:rPr>
        <w:t xml:space="preserve">. </w:t>
      </w:r>
      <w:r w:rsidR="00A12CFA" w:rsidRPr="00354102">
        <w:rPr>
          <w:rFonts w:ascii="Times New Roman" w:hAnsi="Times New Roman" w:cs="Times New Roman"/>
          <w:sz w:val="28"/>
          <w:szCs w:val="28"/>
        </w:rPr>
        <w:t>Изначально организация действовала как общество с ограниченной ответственностью «</w:t>
      </w:r>
      <w:proofErr w:type="spellStart"/>
      <w:r w:rsidR="00A12CFA" w:rsidRPr="00354102">
        <w:rPr>
          <w:rFonts w:ascii="Times New Roman" w:hAnsi="Times New Roman" w:cs="Times New Roman"/>
          <w:sz w:val="28"/>
          <w:szCs w:val="28"/>
        </w:rPr>
        <w:t>ГроуФуд</w:t>
      </w:r>
      <w:proofErr w:type="spellEnd"/>
      <w:r w:rsidR="00A12CFA" w:rsidRPr="00354102">
        <w:rPr>
          <w:rFonts w:ascii="Times New Roman" w:hAnsi="Times New Roman" w:cs="Times New Roman"/>
          <w:sz w:val="28"/>
          <w:szCs w:val="28"/>
        </w:rPr>
        <w:t>», которое действовало с 2016 по 2018 год</w:t>
      </w:r>
      <w:r w:rsidR="004F6564" w:rsidRPr="00354102">
        <w:rPr>
          <w:rFonts w:ascii="Times New Roman" w:hAnsi="Times New Roman" w:cs="Times New Roman"/>
          <w:sz w:val="28"/>
          <w:szCs w:val="28"/>
        </w:rPr>
        <w:t>. В 2018 году компания начала масштабироваться: построила свой завод, усовершенствовала структуру внутри предприятия (появились крепкие финансовый, юридический и коммерческий отделы)</w:t>
      </w:r>
      <w:r w:rsidR="00E636B3" w:rsidRPr="00354102">
        <w:rPr>
          <w:rFonts w:ascii="Times New Roman" w:hAnsi="Times New Roman" w:cs="Times New Roman"/>
          <w:sz w:val="28"/>
          <w:szCs w:val="28"/>
        </w:rPr>
        <w:t>. С этого года она зарегистрирована как ООО «ГФ Трейд». Среднесписочная численность сотрудников составляет 134, прибыль за 2020 год – 1 850 000 000, выручка – 103</w:t>
      </w:r>
      <w:r w:rsidR="00AF66F3" w:rsidRPr="00354102">
        <w:rPr>
          <w:rFonts w:ascii="Times New Roman" w:hAnsi="Times New Roman" w:cs="Times New Roman"/>
          <w:sz w:val="28"/>
          <w:szCs w:val="28"/>
        </w:rPr>
        <w:t> </w:t>
      </w:r>
      <w:r w:rsidR="00E636B3" w:rsidRPr="00354102">
        <w:rPr>
          <w:rFonts w:ascii="Times New Roman" w:hAnsi="Times New Roman" w:cs="Times New Roman"/>
          <w:sz w:val="28"/>
          <w:szCs w:val="28"/>
        </w:rPr>
        <w:t>740</w:t>
      </w:r>
      <w:r w:rsidR="00AF66F3" w:rsidRPr="00354102">
        <w:rPr>
          <w:rFonts w:ascii="Times New Roman" w:hAnsi="Times New Roman" w:cs="Times New Roman"/>
          <w:sz w:val="28"/>
          <w:szCs w:val="28"/>
        </w:rPr>
        <w:t xml:space="preserve"> 000</w:t>
      </w:r>
      <w:r w:rsidR="00E636B3" w:rsidRPr="00354102">
        <w:rPr>
          <w:rFonts w:ascii="Times New Roman" w:hAnsi="Times New Roman" w:cs="Times New Roman"/>
          <w:sz w:val="28"/>
          <w:szCs w:val="28"/>
        </w:rPr>
        <w:t>. Таким образом, эта компания не соответствует критериям УСН.</w:t>
      </w:r>
      <w:r w:rsidR="00AF66F3" w:rsidRPr="00354102">
        <w:rPr>
          <w:rFonts w:ascii="Times New Roman" w:hAnsi="Times New Roman" w:cs="Times New Roman"/>
          <w:sz w:val="28"/>
          <w:szCs w:val="28"/>
        </w:rPr>
        <w:t xml:space="preserve"> Компания в основном работает на территории Москвы, Санкт-Петербурга, Московской и Ленинградской областей. Однако есть </w:t>
      </w:r>
      <w:r w:rsidR="00CC5E11" w:rsidRPr="00354102">
        <w:rPr>
          <w:rFonts w:ascii="Times New Roman" w:hAnsi="Times New Roman" w:cs="Times New Roman"/>
          <w:sz w:val="28"/>
          <w:szCs w:val="28"/>
        </w:rPr>
        <w:t>возможность заказать доставку и в другие города через особую форму.</w:t>
      </w:r>
    </w:p>
    <w:p w14:paraId="43505E1E" w14:textId="25A8E4D3" w:rsidR="000B5F85" w:rsidRPr="00354102" w:rsidRDefault="00CC5E11" w:rsidP="0028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ab/>
        <w:t xml:space="preserve">На сайте есть возможность составить себе меню, в том числе исключив из него некоторые продукты. Также можно внести свои данные в программу, и она автоматически </w:t>
      </w:r>
      <w:r w:rsidR="00B963C6" w:rsidRPr="00354102">
        <w:rPr>
          <w:rFonts w:ascii="Times New Roman" w:hAnsi="Times New Roman" w:cs="Times New Roman"/>
          <w:sz w:val="28"/>
          <w:szCs w:val="28"/>
        </w:rPr>
        <w:t xml:space="preserve">подберет необходимый тариф. Еда </w:t>
      </w:r>
      <w:r w:rsidR="00B963C6" w:rsidRPr="00354102">
        <w:rPr>
          <w:rFonts w:ascii="Times New Roman" w:hAnsi="Times New Roman" w:cs="Times New Roman"/>
          <w:sz w:val="28"/>
          <w:szCs w:val="28"/>
        </w:rPr>
        <w:lastRenderedPageBreak/>
        <w:t>доставляется на два дня, выбрать удобное время можно как утром, так и вечером. Более подробную информацию о компании потенциальный клиент может узнать в разделе «Часто задаваемые вопросы». На сайте присутствуют отзывы клиентов и их результаты, которые не только повышают доверие к фирме, но и мотивируют её потенциальных клиентов.</w:t>
      </w:r>
      <w:r w:rsidR="000B5F85" w:rsidRPr="00354102">
        <w:rPr>
          <w:rFonts w:ascii="Times New Roman" w:hAnsi="Times New Roman" w:cs="Times New Roman"/>
          <w:sz w:val="28"/>
          <w:szCs w:val="28"/>
        </w:rPr>
        <w:t xml:space="preserve"> Оплатить заказ можно на сайте банковской картой или наличными деньгами курьеру.</w:t>
      </w:r>
    </w:p>
    <w:p w14:paraId="5B5F3B42" w14:textId="168747AA" w:rsidR="005721A3" w:rsidRPr="00354102" w:rsidRDefault="005721A3" w:rsidP="0028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ab/>
      </w:r>
      <w:r w:rsidR="00165338" w:rsidRPr="00354102">
        <w:rPr>
          <w:rFonts w:ascii="Times New Roman" w:hAnsi="Times New Roman" w:cs="Times New Roman"/>
          <w:sz w:val="28"/>
          <w:szCs w:val="28"/>
        </w:rPr>
        <w:t>Интернет-магазин «</w:t>
      </w:r>
      <w:proofErr w:type="spellStart"/>
      <w:r w:rsidR="00165338" w:rsidRPr="00354102">
        <w:rPr>
          <w:rFonts w:ascii="Times New Roman" w:hAnsi="Times New Roman" w:cs="Times New Roman"/>
          <w:sz w:val="28"/>
          <w:szCs w:val="28"/>
          <w:lang w:val="en-US"/>
        </w:rPr>
        <w:t>LetBeFit</w:t>
      </w:r>
      <w:proofErr w:type="spellEnd"/>
      <w:r w:rsidR="00165338" w:rsidRPr="00354102">
        <w:rPr>
          <w:rFonts w:ascii="Times New Roman" w:hAnsi="Times New Roman" w:cs="Times New Roman"/>
          <w:sz w:val="28"/>
          <w:szCs w:val="28"/>
        </w:rPr>
        <w:t>» так же зарегистрирован как ООО. Существует магазин уже 4 года, среднесписочная численность его работников равна 33, что является небольшим количеством для одного из самых крупных интернет-магазинов здорового питания в России. Прибыль за 2020 год составила 180 688 000, соответственно, несмотря на небольшое количество сотрудников, компания не может претендовать на функционирование по УПС.</w:t>
      </w:r>
    </w:p>
    <w:p w14:paraId="5ED5038C" w14:textId="77C7EE9D" w:rsidR="00165338" w:rsidRPr="00354102" w:rsidRDefault="00165338" w:rsidP="0028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ab/>
      </w:r>
      <w:r w:rsidR="005E6990" w:rsidRPr="00354102">
        <w:rPr>
          <w:rFonts w:ascii="Times New Roman" w:hAnsi="Times New Roman" w:cs="Times New Roman"/>
          <w:sz w:val="28"/>
          <w:szCs w:val="28"/>
        </w:rPr>
        <w:t>Интернет-магазин отличает возможность выбрать большое количество программ, где в том числе можно заменить</w:t>
      </w:r>
      <w:r w:rsidR="00703639" w:rsidRPr="00354102">
        <w:rPr>
          <w:rFonts w:ascii="Times New Roman" w:hAnsi="Times New Roman" w:cs="Times New Roman"/>
          <w:sz w:val="28"/>
          <w:szCs w:val="28"/>
        </w:rPr>
        <w:t xml:space="preserve"> как блюдо, так и один из ингредиентов. Продукты можно получить доставкой в любое время суток. У компании хорошо налажено общение с клиентом: есть рубрики «Часто задаваемые вопросы», «Отзывы», «Блог» и т.д. Помимо этого интернет-магазин предлагает сотрудничество</w:t>
      </w:r>
      <w:r w:rsidR="00AC01D8" w:rsidRPr="00354102">
        <w:rPr>
          <w:rFonts w:ascii="Times New Roman" w:hAnsi="Times New Roman" w:cs="Times New Roman"/>
          <w:sz w:val="28"/>
          <w:szCs w:val="28"/>
        </w:rPr>
        <w:t>: ритейл, франшизы, сотрудничество с фитнес-центрами. Это приносит дополнительный доход фирме и так же рекламирует её и повышает узнаваемость бренда.</w:t>
      </w:r>
    </w:p>
    <w:p w14:paraId="4C19EA6E" w14:textId="4B47B74E" w:rsidR="00AC01D8" w:rsidRPr="00354102" w:rsidRDefault="00C05FA2" w:rsidP="0028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ab/>
      </w:r>
      <w:r w:rsidR="00CF7C34" w:rsidRPr="00354102">
        <w:rPr>
          <w:rFonts w:ascii="Times New Roman" w:hAnsi="Times New Roman" w:cs="Times New Roman"/>
          <w:sz w:val="28"/>
          <w:szCs w:val="28"/>
        </w:rPr>
        <w:t>Компания «</w:t>
      </w:r>
      <w:r w:rsidR="00CF7C34" w:rsidRPr="00354102">
        <w:rPr>
          <w:rFonts w:ascii="Times New Roman" w:hAnsi="Times New Roman" w:cs="Times New Roman"/>
          <w:sz w:val="28"/>
          <w:szCs w:val="28"/>
          <w:lang w:val="en-US"/>
        </w:rPr>
        <w:t>YAMDIET</w:t>
      </w:r>
      <w:r w:rsidR="00CF7C34" w:rsidRPr="00354102">
        <w:rPr>
          <w:rFonts w:ascii="Times New Roman" w:hAnsi="Times New Roman" w:cs="Times New Roman"/>
          <w:sz w:val="28"/>
          <w:szCs w:val="28"/>
        </w:rPr>
        <w:t xml:space="preserve">» также является ООО. Несмотря на то, что она была открыта в 2014 году, прибыль в 2020 году составила всего 1 647 000. </w:t>
      </w:r>
      <w:r w:rsidR="007A240B" w:rsidRPr="00354102">
        <w:rPr>
          <w:rFonts w:ascii="Times New Roman" w:hAnsi="Times New Roman" w:cs="Times New Roman"/>
          <w:sz w:val="28"/>
          <w:szCs w:val="28"/>
        </w:rPr>
        <w:t xml:space="preserve">На сайте магазина </w:t>
      </w:r>
      <w:r w:rsidR="001F5B9C" w:rsidRPr="00354102">
        <w:rPr>
          <w:rFonts w:ascii="Times New Roman" w:hAnsi="Times New Roman" w:cs="Times New Roman"/>
          <w:sz w:val="28"/>
          <w:szCs w:val="28"/>
        </w:rPr>
        <w:t>большой вариант программ и меню, однако многие блюда размещены без фотографии. Фирма предоставляет возможность ночной доставки (00:00-05:00). У них на сайте также есть блог. Особенно «</w:t>
      </w:r>
      <w:r w:rsidR="001F5B9C" w:rsidRPr="00354102">
        <w:rPr>
          <w:rFonts w:ascii="Times New Roman" w:hAnsi="Times New Roman" w:cs="Times New Roman"/>
          <w:sz w:val="28"/>
          <w:szCs w:val="28"/>
          <w:lang w:val="en-US"/>
        </w:rPr>
        <w:t>YAMDIET</w:t>
      </w:r>
      <w:r w:rsidR="001F5B9C" w:rsidRPr="00354102">
        <w:rPr>
          <w:rFonts w:ascii="Times New Roman" w:hAnsi="Times New Roman" w:cs="Times New Roman"/>
          <w:sz w:val="28"/>
          <w:szCs w:val="28"/>
        </w:rPr>
        <w:t>» отличает программа лояльности для постоянных клиентов.</w:t>
      </w:r>
    </w:p>
    <w:p w14:paraId="21908546" w14:textId="389621B7" w:rsidR="00ED7B08" w:rsidRPr="00354102" w:rsidRDefault="000B5F85" w:rsidP="0028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ab/>
      </w:r>
      <w:r w:rsidR="008429D8" w:rsidRPr="00354102">
        <w:rPr>
          <w:rFonts w:ascii="Times New Roman" w:hAnsi="Times New Roman" w:cs="Times New Roman"/>
          <w:sz w:val="28"/>
          <w:szCs w:val="28"/>
        </w:rPr>
        <w:t xml:space="preserve">Таким образом, отрасль интернет-магазинов правильного питания в России начала развиваться совсем недавно: большинство фирм были </w:t>
      </w:r>
      <w:r w:rsidR="008429D8" w:rsidRPr="00354102">
        <w:rPr>
          <w:rFonts w:ascii="Times New Roman" w:hAnsi="Times New Roman" w:cs="Times New Roman"/>
          <w:sz w:val="28"/>
          <w:szCs w:val="28"/>
        </w:rPr>
        <w:lastRenderedPageBreak/>
        <w:t xml:space="preserve">созданы после 2016 года. Несмотря на это на 2020 год у многие из них получают значительную прибыль. В основном интернет-магазины в России зарегистрированы как ООО, что, скорее всего, связано с необходимостью найма большого количества сотрудников, нежелания учредителей предприятий отвечать своим личным имуществом за обязательства интернет-магазина. </w:t>
      </w:r>
      <w:r w:rsidR="00ED7B08" w:rsidRPr="00354102">
        <w:rPr>
          <w:rFonts w:ascii="Times New Roman" w:hAnsi="Times New Roman" w:cs="Times New Roman"/>
          <w:sz w:val="28"/>
          <w:szCs w:val="28"/>
        </w:rPr>
        <w:t>Уже развитые интернет-магазины платят налоги по ОСН, поскольку количество их сотрудников, либо размер дохода не соответствуют условиям перехода на УСН.</w:t>
      </w:r>
    </w:p>
    <w:p w14:paraId="5A0FE58E" w14:textId="77777777" w:rsidR="00682B94" w:rsidRPr="00354102" w:rsidRDefault="008429D8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Доставка, как правило, осуществляется по крупным городам, но некоторые интернет-магазины предоставляют возможность доставки и в более отдаленные пункты, скорее всего, </w:t>
      </w:r>
      <w:r w:rsidR="00ED7B08" w:rsidRPr="00354102">
        <w:rPr>
          <w:rFonts w:ascii="Times New Roman" w:hAnsi="Times New Roman" w:cs="Times New Roman"/>
          <w:sz w:val="28"/>
          <w:szCs w:val="28"/>
        </w:rPr>
        <w:t>за дополнительную плату. Время доставки различается: кто-то доставляет только в определенное время суток, кто-то готов привезти заказ в течение всего дня, что обеспечивает им конкурентное преимущество. Важно также отметить, что у интернет-магазинов уже хорошо развита клиентская база, что подтверждает большой спрос на их продукты и услуги: на сайтах можно найти как отзывы, так и программы лояльности по отношению к клиентам.</w:t>
      </w:r>
    </w:p>
    <w:p w14:paraId="04C3E84B" w14:textId="4FA2323F" w:rsidR="00E90AAE" w:rsidRPr="00354102" w:rsidRDefault="00C31817" w:rsidP="002861FB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10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F668617" w14:textId="16404CC1" w:rsidR="00DC4AE0" w:rsidRPr="00354102" w:rsidRDefault="00571B52" w:rsidP="002861FB">
      <w:pPr>
        <w:pStyle w:val="3"/>
        <w:spacing w:line="360" w:lineRule="auto"/>
        <w:jc w:val="center"/>
        <w:rPr>
          <w:rFonts w:cs="Times New Roman"/>
        </w:rPr>
      </w:pPr>
      <w:bookmarkStart w:id="10" w:name="_Toc108373512"/>
      <w:r w:rsidRPr="00354102">
        <w:rPr>
          <w:rFonts w:cs="Times New Roman"/>
        </w:rPr>
        <w:lastRenderedPageBreak/>
        <w:t>Глава 2.</w:t>
      </w:r>
      <w:bookmarkEnd w:id="10"/>
    </w:p>
    <w:p w14:paraId="618A5BAB" w14:textId="1F1F740D" w:rsidR="00391F57" w:rsidRPr="00354102" w:rsidRDefault="00391F57" w:rsidP="002861FB">
      <w:pPr>
        <w:pStyle w:val="4"/>
        <w:spacing w:line="360" w:lineRule="auto"/>
        <w:jc w:val="center"/>
        <w:rPr>
          <w:rFonts w:cs="Times New Roman"/>
        </w:rPr>
      </w:pPr>
      <w:bookmarkStart w:id="11" w:name="_Toc108373513"/>
      <w:r w:rsidRPr="00354102">
        <w:rPr>
          <w:rFonts w:cs="Times New Roman"/>
        </w:rPr>
        <w:t>2.1. Целевая аудитория интернет-магазинов правильного питания</w:t>
      </w:r>
      <w:bookmarkEnd w:id="11"/>
    </w:p>
    <w:p w14:paraId="14B3EA92" w14:textId="6DCD2693" w:rsidR="00407C23" w:rsidRPr="00354102" w:rsidRDefault="00407C23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Интернет-магазины полезного питания ориентированы на 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54102">
        <w:rPr>
          <w:rFonts w:ascii="Times New Roman" w:hAnsi="Times New Roman" w:cs="Times New Roman"/>
          <w:sz w:val="28"/>
          <w:szCs w:val="28"/>
        </w:rPr>
        <w:t>2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54102">
        <w:rPr>
          <w:rFonts w:ascii="Times New Roman" w:hAnsi="Times New Roman" w:cs="Times New Roman"/>
          <w:sz w:val="28"/>
          <w:szCs w:val="28"/>
        </w:rPr>
        <w:t xml:space="preserve"> сектор, т.е. бизнес-</w:t>
      </w:r>
      <w:r w:rsidR="00272479" w:rsidRPr="00354102">
        <w:rPr>
          <w:rFonts w:ascii="Times New Roman" w:hAnsi="Times New Roman" w:cs="Times New Roman"/>
          <w:sz w:val="28"/>
          <w:szCs w:val="28"/>
        </w:rPr>
        <w:t>потребителю. Для потребителей характерно стремление решить свои задачи «здесь и сейчас», именно поэтому интернет-магазин должен предоставлять готовое решение их проблемы (нехватка времени на подбор и покупку полезного питания для поддержания себя в хорошей форме). Важно, чтобы заказ можно было быстро оформить.</w:t>
      </w:r>
    </w:p>
    <w:p w14:paraId="31F841B9" w14:textId="106C7AE4" w:rsidR="008B5F34" w:rsidRPr="00354102" w:rsidRDefault="00272479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Как правило, целевая аудитория подобных магазинов состоит из обеспеченных</w:t>
      </w:r>
      <w:r w:rsidR="008B5F34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Pr="00354102">
        <w:rPr>
          <w:rFonts w:ascii="Times New Roman" w:hAnsi="Times New Roman" w:cs="Times New Roman"/>
          <w:sz w:val="28"/>
          <w:szCs w:val="28"/>
        </w:rPr>
        <w:t>людей</w:t>
      </w:r>
      <w:r w:rsidR="008B5F34" w:rsidRPr="00354102">
        <w:rPr>
          <w:rFonts w:ascii="Times New Roman" w:hAnsi="Times New Roman" w:cs="Times New Roman"/>
          <w:sz w:val="28"/>
          <w:szCs w:val="28"/>
        </w:rPr>
        <w:t xml:space="preserve"> с высоким стабильным заработком</w:t>
      </w:r>
      <w:r w:rsidRPr="00354102">
        <w:rPr>
          <w:rFonts w:ascii="Times New Roman" w:hAnsi="Times New Roman" w:cs="Times New Roman"/>
          <w:sz w:val="28"/>
          <w:szCs w:val="28"/>
        </w:rPr>
        <w:t xml:space="preserve">, которые много работают и параллельно занимаются в тренажерном зале или оборудуют место для занятий у себя дома. Поэтому они могут позволить себе наборы продуктов, которые стоят дороже, чем приготовленные ими самими продукты, купленные в магазине. </w:t>
      </w:r>
      <w:r w:rsidR="008B5F34" w:rsidRPr="00354102">
        <w:rPr>
          <w:rFonts w:ascii="Times New Roman" w:hAnsi="Times New Roman" w:cs="Times New Roman"/>
          <w:sz w:val="28"/>
          <w:szCs w:val="28"/>
        </w:rPr>
        <w:t>Большая часть потребителей этой категории – молодежь (от 17 до 35 лет).</w:t>
      </w:r>
    </w:p>
    <w:p w14:paraId="724DC964" w14:textId="7E016564" w:rsidR="00272479" w:rsidRPr="00354102" w:rsidRDefault="008B5F34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Помимо людей, которые занимаются спортом и потребляют полезное питание с целью сохранения своей фигуры, есть также потребители полезного питания, которым это необходимо делать по состоянию здоровья (например, у них проблемы с ЖКТ, сердечно-сосудистой системой и т.д.). Для них также должно быть разработано специальное меню, либо предусмотрена возможность изменить рацион и состав блюд. Возраст этой же категории в среднем выше 50 лет.</w:t>
      </w:r>
    </w:p>
    <w:p w14:paraId="64671B0E" w14:textId="08E5FC37" w:rsidR="008B5F34" w:rsidRPr="00354102" w:rsidRDefault="008B5F34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Для первой категории потребителей наиболее актуальной будет возможность консультации с тренером-диетологом, что многие интернет-магазины используют с точки зрения маркетинга.</w:t>
      </w:r>
    </w:p>
    <w:p w14:paraId="7A097C67" w14:textId="1ADA193D" w:rsidR="00FE6377" w:rsidRPr="00354102" w:rsidRDefault="00FE6377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Для большей части потребителей характерно поисковое потребительское поведение, т.е. они стараются выявить различия между марками. Именно поэтому важно говорить о своей уникальности и периодически проводить акции и организовывать программы лояльности. Часть потребителей относится к комплексному потребительскому </w:t>
      </w:r>
      <w:r w:rsidRPr="00354102">
        <w:rPr>
          <w:rFonts w:ascii="Times New Roman" w:hAnsi="Times New Roman" w:cs="Times New Roman"/>
          <w:sz w:val="28"/>
          <w:szCs w:val="28"/>
        </w:rPr>
        <w:lastRenderedPageBreak/>
        <w:t>поведению, т.е. их сначала надо убедить в необходимости питаться правильно и в качестве своей продукции, затем рассказать им о своей продукции, и после они её уже купят.</w:t>
      </w:r>
    </w:p>
    <w:p w14:paraId="3C070B22" w14:textId="34F9A7A9" w:rsidR="00E85675" w:rsidRPr="00354102" w:rsidRDefault="00E85675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Как правило, потребители имеют хорошее отношение к правильному питанию, благодаря активным кампаниям как различных брендов и блогеров, так и государства, пропагандирующих здоровый образ жизни.</w:t>
      </w:r>
    </w:p>
    <w:p w14:paraId="7EDA6B53" w14:textId="670EF5A0" w:rsidR="00391F57" w:rsidRPr="00354102" w:rsidRDefault="00391F57" w:rsidP="002861FB">
      <w:pPr>
        <w:pStyle w:val="4"/>
        <w:spacing w:line="360" w:lineRule="auto"/>
        <w:jc w:val="center"/>
        <w:rPr>
          <w:rFonts w:cs="Times New Roman"/>
        </w:rPr>
      </w:pPr>
      <w:bookmarkStart w:id="12" w:name="_Toc108373514"/>
      <w:r w:rsidRPr="00354102">
        <w:rPr>
          <w:rFonts w:cs="Times New Roman"/>
        </w:rPr>
        <w:t>2.2. Анализ конкурентов в Новосибирской области</w:t>
      </w:r>
      <w:r w:rsidR="00A17886" w:rsidRPr="00354102">
        <w:rPr>
          <w:rFonts w:cs="Times New Roman"/>
        </w:rPr>
        <w:t xml:space="preserve"> и их методов взаимодействия с клиентами</w:t>
      </w:r>
      <w:bookmarkEnd w:id="12"/>
    </w:p>
    <w:p w14:paraId="420AEBD5" w14:textId="52C174F9" w:rsidR="00E246A4" w:rsidRPr="00354102" w:rsidRDefault="00D5659C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В Новосибирской области было найдено 10 конкурентов </w:t>
      </w:r>
      <w:r w:rsidR="00CE5389" w:rsidRPr="00354102">
        <w:rPr>
          <w:rFonts w:ascii="Times New Roman" w:hAnsi="Times New Roman" w:cs="Times New Roman"/>
          <w:sz w:val="28"/>
          <w:szCs w:val="28"/>
        </w:rPr>
        <w:t xml:space="preserve">будущего </w:t>
      </w:r>
      <w:r w:rsidRPr="00354102">
        <w:rPr>
          <w:rFonts w:ascii="Times New Roman" w:hAnsi="Times New Roman" w:cs="Times New Roman"/>
          <w:sz w:val="28"/>
          <w:szCs w:val="28"/>
        </w:rPr>
        <w:t xml:space="preserve">интернет-магазина полезного питания: </w:t>
      </w:r>
      <w:proofErr w:type="spellStart"/>
      <w:r w:rsidRPr="00354102">
        <w:rPr>
          <w:rFonts w:ascii="Times New Roman" w:hAnsi="Times New Roman" w:cs="Times New Roman"/>
          <w:sz w:val="28"/>
          <w:szCs w:val="28"/>
          <w:lang w:val="en-US"/>
        </w:rPr>
        <w:t>LiveFood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, 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Balance</w:t>
      </w:r>
      <w:r w:rsidRPr="00354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102">
        <w:rPr>
          <w:rFonts w:ascii="Times New Roman" w:hAnsi="Times New Roman" w:cs="Times New Roman"/>
          <w:sz w:val="28"/>
          <w:szCs w:val="28"/>
          <w:lang w:val="en-US"/>
        </w:rPr>
        <w:t>FiveBox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102">
        <w:rPr>
          <w:rFonts w:ascii="Times New Roman" w:hAnsi="Times New Roman" w:cs="Times New Roman"/>
          <w:sz w:val="28"/>
          <w:szCs w:val="28"/>
          <w:lang w:val="en-US"/>
        </w:rPr>
        <w:t>LiteFood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102">
        <w:rPr>
          <w:rFonts w:ascii="Times New Roman" w:hAnsi="Times New Roman" w:cs="Times New Roman"/>
          <w:sz w:val="28"/>
          <w:szCs w:val="28"/>
          <w:lang w:val="en-US"/>
        </w:rPr>
        <w:t>GoodFood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102">
        <w:rPr>
          <w:rFonts w:ascii="Times New Roman" w:hAnsi="Times New Roman" w:cs="Times New Roman"/>
          <w:sz w:val="28"/>
          <w:szCs w:val="28"/>
          <w:lang w:val="en-US"/>
        </w:rPr>
        <w:t>DietLab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102">
        <w:rPr>
          <w:rFonts w:ascii="Times New Roman" w:hAnsi="Times New Roman" w:cs="Times New Roman"/>
          <w:sz w:val="28"/>
          <w:szCs w:val="28"/>
          <w:lang w:val="en-US"/>
        </w:rPr>
        <w:t>OlimpFood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102">
        <w:rPr>
          <w:rFonts w:ascii="Times New Roman" w:hAnsi="Times New Roman" w:cs="Times New Roman"/>
          <w:sz w:val="28"/>
          <w:szCs w:val="28"/>
          <w:lang w:val="en-US"/>
        </w:rPr>
        <w:t>BBFood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, 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Eda</w:t>
      </w:r>
      <w:r w:rsidRPr="003541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4102">
        <w:rPr>
          <w:rFonts w:ascii="Times New Roman" w:hAnsi="Times New Roman" w:cs="Times New Roman"/>
          <w:sz w:val="28"/>
          <w:szCs w:val="28"/>
          <w:lang w:val="en-US"/>
        </w:rPr>
        <w:t>nsk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 и Формула питания. Они</w:t>
      </w:r>
      <w:r w:rsidR="00E246A4" w:rsidRPr="00354102">
        <w:rPr>
          <w:rFonts w:ascii="Times New Roman" w:hAnsi="Times New Roman" w:cs="Times New Roman"/>
          <w:sz w:val="28"/>
          <w:szCs w:val="28"/>
        </w:rPr>
        <w:t xml:space="preserve"> были проанализированы с позиции </w:t>
      </w:r>
      <w:proofErr w:type="spellStart"/>
      <w:r w:rsidR="00E246A4" w:rsidRPr="00354102">
        <w:rPr>
          <w:rFonts w:ascii="Times New Roman" w:hAnsi="Times New Roman" w:cs="Times New Roman"/>
          <w:sz w:val="28"/>
          <w:szCs w:val="28"/>
        </w:rPr>
        <w:t>омниканальности</w:t>
      </w:r>
      <w:proofErr w:type="spellEnd"/>
      <w:r w:rsidR="00E246A4" w:rsidRPr="00354102">
        <w:rPr>
          <w:rFonts w:ascii="Times New Roman" w:hAnsi="Times New Roman" w:cs="Times New Roman"/>
          <w:sz w:val="28"/>
          <w:szCs w:val="28"/>
        </w:rPr>
        <w:t xml:space="preserve">, т.е. </w:t>
      </w:r>
      <w:r w:rsidR="005A436F" w:rsidRPr="00354102">
        <w:rPr>
          <w:rFonts w:ascii="Times New Roman" w:hAnsi="Times New Roman" w:cs="Times New Roman"/>
          <w:sz w:val="28"/>
          <w:szCs w:val="28"/>
        </w:rPr>
        <w:t>влияни</w:t>
      </w:r>
      <w:r w:rsidRPr="00354102">
        <w:rPr>
          <w:rFonts w:ascii="Times New Roman" w:hAnsi="Times New Roman" w:cs="Times New Roman"/>
          <w:sz w:val="28"/>
          <w:szCs w:val="28"/>
        </w:rPr>
        <w:t>я</w:t>
      </w:r>
      <w:r w:rsidR="005A436F" w:rsidRPr="00354102">
        <w:rPr>
          <w:rFonts w:ascii="Times New Roman" w:hAnsi="Times New Roman" w:cs="Times New Roman"/>
          <w:sz w:val="28"/>
          <w:szCs w:val="28"/>
        </w:rPr>
        <w:t xml:space="preserve"> использования различных каналов привлечения клиентов на коммуникацию с </w:t>
      </w:r>
      <w:r w:rsidRPr="00354102">
        <w:rPr>
          <w:rFonts w:ascii="Times New Roman" w:hAnsi="Times New Roman" w:cs="Times New Roman"/>
          <w:sz w:val="28"/>
          <w:szCs w:val="28"/>
        </w:rPr>
        <w:t>ними</w:t>
      </w:r>
      <w:r w:rsidR="005A436F" w:rsidRPr="00354102">
        <w:rPr>
          <w:rFonts w:ascii="Times New Roman" w:hAnsi="Times New Roman" w:cs="Times New Roman"/>
          <w:sz w:val="28"/>
          <w:szCs w:val="28"/>
        </w:rPr>
        <w:t>.</w:t>
      </w:r>
    </w:p>
    <w:p w14:paraId="074C91AE" w14:textId="7F4A73BD" w:rsidR="004232B9" w:rsidRPr="00354102" w:rsidRDefault="00391753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Поскольку главным инструментом общения с </w:t>
      </w:r>
      <w:r w:rsidR="008F7E81" w:rsidRPr="00354102">
        <w:rPr>
          <w:rFonts w:ascii="Times New Roman" w:hAnsi="Times New Roman" w:cs="Times New Roman"/>
          <w:sz w:val="28"/>
          <w:szCs w:val="28"/>
        </w:rPr>
        <w:t xml:space="preserve">покупателями интернет-магазина является веб-сайт, </w:t>
      </w:r>
      <w:r w:rsidR="00826570" w:rsidRPr="00354102">
        <w:rPr>
          <w:rFonts w:ascii="Times New Roman" w:hAnsi="Times New Roman" w:cs="Times New Roman"/>
          <w:sz w:val="28"/>
          <w:szCs w:val="28"/>
        </w:rPr>
        <w:t>необходимо сравнить их у конкурентов планируемого интернет-магазина.</w:t>
      </w:r>
      <w:r w:rsidR="00087D62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196393" w:rsidRPr="00354102">
        <w:rPr>
          <w:rFonts w:ascii="Times New Roman" w:hAnsi="Times New Roman" w:cs="Times New Roman"/>
          <w:sz w:val="28"/>
          <w:szCs w:val="28"/>
        </w:rPr>
        <w:t xml:space="preserve">На 60% сайтов нет вкладки с отзывами, при этом производитель </w:t>
      </w:r>
      <w:proofErr w:type="spellStart"/>
      <w:r w:rsidR="00196393" w:rsidRPr="00354102">
        <w:rPr>
          <w:rFonts w:ascii="Times New Roman" w:hAnsi="Times New Roman" w:cs="Times New Roman"/>
          <w:sz w:val="28"/>
          <w:szCs w:val="28"/>
          <w:lang w:val="en-US"/>
        </w:rPr>
        <w:t>GoodFood</w:t>
      </w:r>
      <w:proofErr w:type="spellEnd"/>
      <w:r w:rsidR="00196393" w:rsidRPr="00354102">
        <w:rPr>
          <w:rFonts w:ascii="Times New Roman" w:hAnsi="Times New Roman" w:cs="Times New Roman"/>
          <w:sz w:val="28"/>
          <w:szCs w:val="28"/>
        </w:rPr>
        <w:t>, скорее всего, не следит за сайтом, поскольку</w:t>
      </w:r>
      <w:r w:rsidR="00144633" w:rsidRPr="00354102">
        <w:rPr>
          <w:rFonts w:ascii="Times New Roman" w:hAnsi="Times New Roman" w:cs="Times New Roman"/>
          <w:sz w:val="28"/>
          <w:szCs w:val="28"/>
        </w:rPr>
        <w:t xml:space="preserve"> калькулятор калорий на его странице не работает. Все сайты имеют приятный дизайн и комфортную навигацию с меню и привлекающими фотографиями продукции на первых страницах.</w:t>
      </w:r>
    </w:p>
    <w:p w14:paraId="6647228D" w14:textId="1631670A" w:rsidR="004232B9" w:rsidRPr="00354102" w:rsidRDefault="004232B9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Для пользователей мобильных телефонов актуальны мобильные версии сайта или приложения. По итогу анализа сайтов конкурентов были сделаны следующие выводы: у интернет-магазина </w:t>
      </w:r>
      <w:proofErr w:type="spellStart"/>
      <w:r w:rsidRPr="00354102">
        <w:rPr>
          <w:rFonts w:ascii="Times New Roman" w:hAnsi="Times New Roman" w:cs="Times New Roman"/>
          <w:sz w:val="28"/>
          <w:szCs w:val="28"/>
          <w:lang w:val="en-US"/>
        </w:rPr>
        <w:t>LiveFood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AF443B" w:rsidRPr="00354102">
        <w:rPr>
          <w:rFonts w:ascii="Times New Roman" w:hAnsi="Times New Roman" w:cs="Times New Roman"/>
          <w:sz w:val="28"/>
          <w:szCs w:val="28"/>
        </w:rPr>
        <w:t>очень длинная шапка, размер которой можно было бы сократить, перегруппировав различные элементы</w:t>
      </w:r>
      <w:r w:rsidR="00B71949" w:rsidRPr="00354102">
        <w:rPr>
          <w:rFonts w:ascii="Times New Roman" w:hAnsi="Times New Roman" w:cs="Times New Roman"/>
          <w:sz w:val="28"/>
          <w:szCs w:val="28"/>
        </w:rPr>
        <w:t>, б</w:t>
      </w:r>
      <w:r w:rsidR="00AF443B" w:rsidRPr="00354102">
        <w:rPr>
          <w:rFonts w:ascii="Times New Roman" w:hAnsi="Times New Roman" w:cs="Times New Roman"/>
          <w:sz w:val="28"/>
          <w:szCs w:val="28"/>
        </w:rPr>
        <w:t xml:space="preserve">олее удобен с этой точки зрения сайт фирмы </w:t>
      </w:r>
      <w:r w:rsidR="00AF443B" w:rsidRPr="00354102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AF443B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AF443B" w:rsidRPr="00354102">
        <w:rPr>
          <w:rFonts w:ascii="Times New Roman" w:hAnsi="Times New Roman" w:cs="Times New Roman"/>
          <w:sz w:val="28"/>
          <w:szCs w:val="28"/>
          <w:lang w:val="en-US"/>
        </w:rPr>
        <w:t>Balance</w:t>
      </w:r>
      <w:r w:rsidR="00AF443B" w:rsidRPr="00354102">
        <w:rPr>
          <w:rFonts w:ascii="Times New Roman" w:hAnsi="Times New Roman" w:cs="Times New Roman"/>
          <w:sz w:val="28"/>
          <w:szCs w:val="28"/>
        </w:rPr>
        <w:t xml:space="preserve">. </w:t>
      </w:r>
      <w:r w:rsidR="00B71949" w:rsidRPr="00354102">
        <w:rPr>
          <w:rFonts w:ascii="Times New Roman" w:hAnsi="Times New Roman" w:cs="Times New Roman"/>
          <w:sz w:val="28"/>
          <w:szCs w:val="28"/>
        </w:rPr>
        <w:t xml:space="preserve">Компании делают как длинные одностраничные сайты (например, </w:t>
      </w:r>
      <w:r w:rsidR="00B71949" w:rsidRPr="00354102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B71949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B71949" w:rsidRPr="00354102">
        <w:rPr>
          <w:rFonts w:ascii="Times New Roman" w:hAnsi="Times New Roman" w:cs="Times New Roman"/>
          <w:sz w:val="28"/>
          <w:szCs w:val="28"/>
          <w:lang w:val="en-US"/>
        </w:rPr>
        <w:t>Balance</w:t>
      </w:r>
      <w:r w:rsidR="00B71949" w:rsidRPr="00354102">
        <w:rPr>
          <w:rFonts w:ascii="Times New Roman" w:hAnsi="Times New Roman" w:cs="Times New Roman"/>
          <w:sz w:val="28"/>
          <w:szCs w:val="28"/>
        </w:rPr>
        <w:t xml:space="preserve">), так и многостраничные (например, </w:t>
      </w:r>
      <w:proofErr w:type="spellStart"/>
      <w:r w:rsidR="00B71949" w:rsidRPr="00354102">
        <w:rPr>
          <w:rFonts w:ascii="Times New Roman" w:hAnsi="Times New Roman" w:cs="Times New Roman"/>
          <w:sz w:val="28"/>
          <w:szCs w:val="28"/>
          <w:lang w:val="en-US"/>
        </w:rPr>
        <w:t>FiveBox</w:t>
      </w:r>
      <w:proofErr w:type="spellEnd"/>
      <w:r w:rsidR="00B71949" w:rsidRPr="00354102">
        <w:rPr>
          <w:rFonts w:ascii="Times New Roman" w:hAnsi="Times New Roman" w:cs="Times New Roman"/>
          <w:sz w:val="28"/>
          <w:szCs w:val="28"/>
        </w:rPr>
        <w:t xml:space="preserve">). </w:t>
      </w:r>
      <w:r w:rsidR="009E7E0C" w:rsidRPr="00354102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="009E7E0C" w:rsidRPr="00354102">
        <w:rPr>
          <w:rFonts w:ascii="Times New Roman" w:hAnsi="Times New Roman" w:cs="Times New Roman"/>
          <w:sz w:val="28"/>
          <w:szCs w:val="28"/>
          <w:lang w:val="en-US"/>
        </w:rPr>
        <w:t>LiteFood</w:t>
      </w:r>
      <w:proofErr w:type="spellEnd"/>
      <w:r w:rsidR="009E7E0C" w:rsidRPr="00354102">
        <w:rPr>
          <w:rFonts w:ascii="Times New Roman" w:hAnsi="Times New Roman" w:cs="Times New Roman"/>
          <w:sz w:val="28"/>
          <w:szCs w:val="28"/>
        </w:rPr>
        <w:t xml:space="preserve"> не совсем адаптирован для телефонов: показывается вся информация, однако шрифт и картинки меньше, чем на компьютере, что является </w:t>
      </w:r>
      <w:r w:rsidR="009E7E0C" w:rsidRPr="00354102">
        <w:rPr>
          <w:rFonts w:ascii="Times New Roman" w:hAnsi="Times New Roman" w:cs="Times New Roman"/>
          <w:sz w:val="28"/>
          <w:szCs w:val="28"/>
        </w:rPr>
        <w:lastRenderedPageBreak/>
        <w:t xml:space="preserve">недостатком. Сайт компании </w:t>
      </w:r>
      <w:proofErr w:type="spellStart"/>
      <w:r w:rsidR="009E7E0C" w:rsidRPr="00354102">
        <w:rPr>
          <w:rFonts w:ascii="Times New Roman" w:hAnsi="Times New Roman" w:cs="Times New Roman"/>
          <w:sz w:val="28"/>
          <w:szCs w:val="28"/>
          <w:lang w:val="en-US"/>
        </w:rPr>
        <w:t>GoodFood</w:t>
      </w:r>
      <w:proofErr w:type="spellEnd"/>
      <w:r w:rsidR="009E7E0C" w:rsidRPr="00354102">
        <w:rPr>
          <w:rFonts w:ascii="Times New Roman" w:hAnsi="Times New Roman" w:cs="Times New Roman"/>
          <w:sz w:val="28"/>
          <w:szCs w:val="28"/>
        </w:rPr>
        <w:t xml:space="preserve"> отлично адаптирован под мобильные устройства, там используется анимация, которая так или иначе привлекает внимание посетителя. </w:t>
      </w:r>
      <w:r w:rsidR="00A708BA" w:rsidRPr="00354102">
        <w:rPr>
          <w:rFonts w:ascii="Times New Roman" w:hAnsi="Times New Roman" w:cs="Times New Roman"/>
          <w:sz w:val="28"/>
          <w:szCs w:val="28"/>
        </w:rPr>
        <w:t xml:space="preserve">Недостатков нет и у сайтов </w:t>
      </w:r>
      <w:proofErr w:type="spellStart"/>
      <w:r w:rsidR="00A708BA" w:rsidRPr="00354102">
        <w:rPr>
          <w:rFonts w:ascii="Times New Roman" w:hAnsi="Times New Roman" w:cs="Times New Roman"/>
          <w:sz w:val="28"/>
          <w:szCs w:val="28"/>
          <w:lang w:val="en-US"/>
        </w:rPr>
        <w:t>DietLab</w:t>
      </w:r>
      <w:proofErr w:type="spellEnd"/>
      <w:r w:rsidR="00A708BA" w:rsidRPr="00354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08BA" w:rsidRPr="00354102">
        <w:rPr>
          <w:rFonts w:ascii="Times New Roman" w:hAnsi="Times New Roman" w:cs="Times New Roman"/>
          <w:sz w:val="28"/>
          <w:szCs w:val="28"/>
          <w:lang w:val="en-US"/>
        </w:rPr>
        <w:t>OlimpFood</w:t>
      </w:r>
      <w:proofErr w:type="spellEnd"/>
      <w:r w:rsidR="00A708BA" w:rsidRPr="00354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08BA" w:rsidRPr="00354102">
        <w:rPr>
          <w:rFonts w:ascii="Times New Roman" w:hAnsi="Times New Roman" w:cs="Times New Roman"/>
          <w:sz w:val="28"/>
          <w:szCs w:val="28"/>
          <w:lang w:val="en-US"/>
        </w:rPr>
        <w:t>BBFood</w:t>
      </w:r>
      <w:proofErr w:type="spellEnd"/>
      <w:r w:rsidR="00A708BA" w:rsidRPr="00354102">
        <w:rPr>
          <w:rFonts w:ascii="Times New Roman" w:hAnsi="Times New Roman" w:cs="Times New Roman"/>
          <w:sz w:val="28"/>
          <w:szCs w:val="28"/>
        </w:rPr>
        <w:t xml:space="preserve"> и Формула питания. У компании </w:t>
      </w:r>
      <w:r w:rsidR="00A708BA" w:rsidRPr="00354102">
        <w:rPr>
          <w:rFonts w:ascii="Times New Roman" w:hAnsi="Times New Roman" w:cs="Times New Roman"/>
          <w:sz w:val="28"/>
          <w:szCs w:val="28"/>
          <w:lang w:val="en-US"/>
        </w:rPr>
        <w:t>Eda</w:t>
      </w:r>
      <w:r w:rsidR="00A708BA" w:rsidRPr="003541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708BA" w:rsidRPr="00354102">
        <w:rPr>
          <w:rFonts w:ascii="Times New Roman" w:hAnsi="Times New Roman" w:cs="Times New Roman"/>
          <w:sz w:val="28"/>
          <w:szCs w:val="28"/>
          <w:lang w:val="en-US"/>
        </w:rPr>
        <w:t>nsk</w:t>
      </w:r>
      <w:proofErr w:type="spellEnd"/>
      <w:r w:rsidR="00A708BA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5821AD" w:rsidRPr="00354102">
        <w:rPr>
          <w:rFonts w:ascii="Times New Roman" w:hAnsi="Times New Roman" w:cs="Times New Roman"/>
          <w:sz w:val="28"/>
          <w:szCs w:val="28"/>
        </w:rPr>
        <w:t>есть небольшие недостатки в плане организации пространства и размещения отдельных элементов.</w:t>
      </w:r>
    </w:p>
    <w:p w14:paraId="0D0849EE" w14:textId="5AF87BE7" w:rsidR="00B71949" w:rsidRPr="00354102" w:rsidRDefault="00B71949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Практически у всех этих интернет-магазинов нет своего приложения, что, скорее всего</w:t>
      </w:r>
      <w:r w:rsidR="00447D6F" w:rsidRPr="00354102">
        <w:rPr>
          <w:rFonts w:ascii="Times New Roman" w:hAnsi="Times New Roman" w:cs="Times New Roman"/>
          <w:sz w:val="28"/>
          <w:szCs w:val="28"/>
        </w:rPr>
        <w:t>,</w:t>
      </w:r>
      <w:r w:rsidRPr="00354102">
        <w:rPr>
          <w:rFonts w:ascii="Times New Roman" w:hAnsi="Times New Roman" w:cs="Times New Roman"/>
          <w:sz w:val="28"/>
          <w:szCs w:val="28"/>
        </w:rPr>
        <w:t xml:space="preserve"> связано </w:t>
      </w:r>
      <w:r w:rsidR="00D94237" w:rsidRPr="00354102">
        <w:rPr>
          <w:rFonts w:ascii="Times New Roman" w:hAnsi="Times New Roman" w:cs="Times New Roman"/>
          <w:sz w:val="28"/>
          <w:szCs w:val="28"/>
        </w:rPr>
        <w:t xml:space="preserve">с небольшими масштабами фирм. Мобильное приложение есть у компании </w:t>
      </w:r>
      <w:r w:rsidR="00D94237" w:rsidRPr="00354102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D94237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D94237" w:rsidRPr="00354102">
        <w:rPr>
          <w:rFonts w:ascii="Times New Roman" w:hAnsi="Times New Roman" w:cs="Times New Roman"/>
          <w:sz w:val="28"/>
          <w:szCs w:val="28"/>
          <w:lang w:val="en-US"/>
        </w:rPr>
        <w:t>Balance</w:t>
      </w:r>
      <w:r w:rsidR="00D94237" w:rsidRPr="00354102">
        <w:rPr>
          <w:rFonts w:ascii="Times New Roman" w:hAnsi="Times New Roman" w:cs="Times New Roman"/>
          <w:sz w:val="28"/>
          <w:szCs w:val="28"/>
        </w:rPr>
        <w:t xml:space="preserve">, однако в списке городов Новосибирск не представлен. </w:t>
      </w:r>
    </w:p>
    <w:p w14:paraId="29E2F179" w14:textId="48CA77A0" w:rsidR="005A436F" w:rsidRPr="00354102" w:rsidRDefault="00707C21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Для анализа каналов, по которым ведется взаимодействие с клиентами у конкурентов, и сравнени</w:t>
      </w:r>
      <w:r w:rsidR="00CE5389" w:rsidRPr="00354102">
        <w:rPr>
          <w:rFonts w:ascii="Times New Roman" w:hAnsi="Times New Roman" w:cs="Times New Roman"/>
          <w:sz w:val="28"/>
          <w:szCs w:val="28"/>
        </w:rPr>
        <w:t>я</w:t>
      </w:r>
      <w:r w:rsidRPr="00354102">
        <w:rPr>
          <w:rFonts w:ascii="Times New Roman" w:hAnsi="Times New Roman" w:cs="Times New Roman"/>
          <w:sz w:val="28"/>
          <w:szCs w:val="28"/>
        </w:rPr>
        <w:t xml:space="preserve"> их был использован ресурс </w:t>
      </w:r>
      <w:proofErr w:type="gramStart"/>
      <w:r w:rsidRPr="00354102">
        <w:rPr>
          <w:rFonts w:ascii="Times New Roman" w:hAnsi="Times New Roman" w:cs="Times New Roman"/>
          <w:sz w:val="28"/>
          <w:szCs w:val="28"/>
        </w:rPr>
        <w:t>s</w:t>
      </w:r>
      <w:proofErr w:type="spellStart"/>
      <w:r w:rsidRPr="00354102">
        <w:rPr>
          <w:rFonts w:ascii="Times New Roman" w:hAnsi="Times New Roman" w:cs="Times New Roman"/>
          <w:sz w:val="28"/>
          <w:szCs w:val="28"/>
          <w:lang w:val="en-US"/>
        </w:rPr>
        <w:t>ky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>.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metrics</w:t>
      </w:r>
      <w:proofErr w:type="gramEnd"/>
      <w:r w:rsidRPr="00354102">
        <w:rPr>
          <w:rFonts w:ascii="Times New Roman" w:hAnsi="Times New Roman" w:cs="Times New Roman"/>
          <w:sz w:val="28"/>
          <w:szCs w:val="28"/>
        </w:rPr>
        <w:t>, который анализирует сайты компаний по нескольким маркетинговым метрикам.</w:t>
      </w:r>
      <w:r w:rsidR="002C21F9" w:rsidRPr="00354102">
        <w:rPr>
          <w:rFonts w:ascii="Times New Roman" w:hAnsi="Times New Roman" w:cs="Times New Roman"/>
          <w:sz w:val="28"/>
          <w:szCs w:val="28"/>
        </w:rPr>
        <w:t xml:space="preserve"> В результате анализа статистики были сделаны следующие выводы:</w:t>
      </w:r>
    </w:p>
    <w:p w14:paraId="70145ECE" w14:textId="7ADEF6D5" w:rsidR="00DD0688" w:rsidRPr="00354102" w:rsidRDefault="002C21F9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1) Визиты на сайт </w:t>
      </w:r>
      <w:proofErr w:type="spellStart"/>
      <w:r w:rsidRPr="00354102">
        <w:rPr>
          <w:rFonts w:ascii="Times New Roman" w:hAnsi="Times New Roman" w:cs="Times New Roman"/>
          <w:sz w:val="28"/>
          <w:szCs w:val="28"/>
          <w:lang w:val="en-US"/>
        </w:rPr>
        <w:t>Lfood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>.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354102">
        <w:rPr>
          <w:rFonts w:ascii="Times New Roman" w:hAnsi="Times New Roman" w:cs="Times New Roman"/>
          <w:sz w:val="28"/>
          <w:szCs w:val="28"/>
        </w:rPr>
        <w:t xml:space="preserve"> значительно снизились </w:t>
      </w:r>
      <w:r w:rsidR="00381418" w:rsidRPr="00354102">
        <w:rPr>
          <w:rFonts w:ascii="Times New Roman" w:hAnsi="Times New Roman" w:cs="Times New Roman"/>
          <w:sz w:val="28"/>
          <w:szCs w:val="28"/>
        </w:rPr>
        <w:t>в апреле 2022 года, что представляет собой интересное явление, поскольку перед летом правильное питание обычно пользуется большим спросом. Возможно, это связано с</w:t>
      </w:r>
      <w:r w:rsidR="00FB7711" w:rsidRPr="00354102">
        <w:rPr>
          <w:rFonts w:ascii="Times New Roman" w:hAnsi="Times New Roman" w:cs="Times New Roman"/>
          <w:sz w:val="28"/>
          <w:szCs w:val="28"/>
        </w:rPr>
        <w:t xml:space="preserve"> уменьшением </w:t>
      </w:r>
      <w:r w:rsidR="00CE5389" w:rsidRPr="00354102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FB7711" w:rsidRPr="00354102">
        <w:rPr>
          <w:rFonts w:ascii="Times New Roman" w:hAnsi="Times New Roman" w:cs="Times New Roman"/>
          <w:sz w:val="28"/>
          <w:szCs w:val="28"/>
        </w:rPr>
        <w:t>рекламных к</w:t>
      </w:r>
      <w:r w:rsidR="00CE5389" w:rsidRPr="00354102">
        <w:rPr>
          <w:rFonts w:ascii="Times New Roman" w:hAnsi="Times New Roman" w:cs="Times New Roman"/>
          <w:sz w:val="28"/>
          <w:szCs w:val="28"/>
        </w:rPr>
        <w:t>а</w:t>
      </w:r>
      <w:r w:rsidR="00FB7711" w:rsidRPr="00354102">
        <w:rPr>
          <w:rFonts w:ascii="Times New Roman" w:hAnsi="Times New Roman" w:cs="Times New Roman"/>
          <w:sz w:val="28"/>
          <w:szCs w:val="28"/>
        </w:rPr>
        <w:t xml:space="preserve">мпаний фирмы. </w:t>
      </w:r>
    </w:p>
    <w:p w14:paraId="617AE56E" w14:textId="65958A8B" w:rsidR="002C21F9" w:rsidRPr="00354102" w:rsidRDefault="00FB7711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Чуть более 27% посетителей сайт получил благодаря S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354102">
        <w:rPr>
          <w:rFonts w:ascii="Times New Roman" w:hAnsi="Times New Roman" w:cs="Times New Roman"/>
          <w:sz w:val="28"/>
          <w:szCs w:val="28"/>
        </w:rPr>
        <w:t xml:space="preserve">-продвижению, при этом почти 45% из них вводили в запрос </w:t>
      </w:r>
      <w:r w:rsidR="00820AE4" w:rsidRPr="00354102">
        <w:rPr>
          <w:rFonts w:ascii="Times New Roman" w:hAnsi="Times New Roman" w:cs="Times New Roman"/>
          <w:sz w:val="28"/>
          <w:szCs w:val="28"/>
        </w:rPr>
        <w:t>бренд</w:t>
      </w:r>
      <w:r w:rsidRPr="00354102">
        <w:rPr>
          <w:rFonts w:ascii="Times New Roman" w:hAnsi="Times New Roman" w:cs="Times New Roman"/>
          <w:sz w:val="28"/>
          <w:szCs w:val="28"/>
        </w:rPr>
        <w:t xml:space="preserve"> интернет-магазина, что говорит о его узнаваемости. Также на диаграмме можно увидеть наиболее популярные ключевые слова, </w:t>
      </w:r>
      <w:r w:rsidR="00CA3C76" w:rsidRPr="00354102">
        <w:rPr>
          <w:rFonts w:ascii="Times New Roman" w:hAnsi="Times New Roman" w:cs="Times New Roman"/>
          <w:sz w:val="28"/>
          <w:szCs w:val="28"/>
        </w:rPr>
        <w:t>при вводе которых появлялся</w:t>
      </w:r>
      <w:r w:rsidRPr="00354102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Pr="00354102">
        <w:rPr>
          <w:rFonts w:ascii="Times New Roman" w:hAnsi="Times New Roman" w:cs="Times New Roman"/>
          <w:sz w:val="28"/>
          <w:szCs w:val="28"/>
          <w:lang w:val="en-US"/>
        </w:rPr>
        <w:t>Lfood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>.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354102">
        <w:rPr>
          <w:rFonts w:ascii="Times New Roman" w:hAnsi="Times New Roman" w:cs="Times New Roman"/>
          <w:sz w:val="28"/>
          <w:szCs w:val="28"/>
        </w:rPr>
        <w:t xml:space="preserve"> – «готовые луки еды фитнес», «еда на неделю в контейнерах», «доставка правильного питания Новосибирск». </w:t>
      </w:r>
      <w:r w:rsidR="005C398C" w:rsidRPr="00354102">
        <w:rPr>
          <w:rFonts w:ascii="Times New Roman" w:hAnsi="Times New Roman" w:cs="Times New Roman"/>
          <w:sz w:val="28"/>
          <w:szCs w:val="28"/>
        </w:rPr>
        <w:t xml:space="preserve">Благодаря рекламе через </w:t>
      </w:r>
      <w:proofErr w:type="spellStart"/>
      <w:r w:rsidR="005C398C" w:rsidRPr="00354102">
        <w:rPr>
          <w:rFonts w:ascii="Times New Roman" w:hAnsi="Times New Roman" w:cs="Times New Roman"/>
          <w:sz w:val="28"/>
          <w:szCs w:val="28"/>
        </w:rPr>
        <w:t>Яндекс.Директ</w:t>
      </w:r>
      <w:proofErr w:type="spellEnd"/>
      <w:r w:rsidR="005C398C" w:rsidRPr="00354102">
        <w:rPr>
          <w:rFonts w:ascii="Times New Roman" w:hAnsi="Times New Roman" w:cs="Times New Roman"/>
          <w:sz w:val="28"/>
          <w:szCs w:val="28"/>
        </w:rPr>
        <w:t xml:space="preserve"> пришло всего чуть больше 3% посетителей.</w:t>
      </w:r>
    </w:p>
    <w:p w14:paraId="2112321D" w14:textId="6A2809F0" w:rsidR="005C49D8" w:rsidRPr="00354102" w:rsidRDefault="005C49D8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За февраль, март и апрель количество визитов на сайт составило примерно 5500. При этом среднее время, проведенное на сайте, равно 30 секунд, а показатель отказов (количество человек, которые пробыли на сайте менее 15 секунд) равно 35%. Соответственно, имеющиеся каналы у интернет-магазина работают </w:t>
      </w:r>
      <w:r w:rsidR="00947B30" w:rsidRPr="00354102">
        <w:rPr>
          <w:rFonts w:ascii="Times New Roman" w:hAnsi="Times New Roman" w:cs="Times New Roman"/>
          <w:sz w:val="28"/>
          <w:szCs w:val="28"/>
        </w:rPr>
        <w:t>не</w:t>
      </w:r>
      <w:r w:rsidR="00CE5389" w:rsidRPr="00354102">
        <w:rPr>
          <w:rFonts w:ascii="Times New Roman" w:hAnsi="Times New Roman" w:cs="Times New Roman"/>
          <w:sz w:val="28"/>
          <w:szCs w:val="28"/>
        </w:rPr>
        <w:t xml:space="preserve"> совсем </w:t>
      </w:r>
      <w:r w:rsidRPr="00354102">
        <w:rPr>
          <w:rFonts w:ascii="Times New Roman" w:hAnsi="Times New Roman" w:cs="Times New Roman"/>
          <w:sz w:val="28"/>
          <w:szCs w:val="28"/>
        </w:rPr>
        <w:t>эффективно.</w:t>
      </w:r>
    </w:p>
    <w:p w14:paraId="692DB583" w14:textId="51F1EC94" w:rsidR="005C398C" w:rsidRPr="00354102" w:rsidRDefault="005C398C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9658A6" w:rsidRPr="00354102">
        <w:rPr>
          <w:rFonts w:ascii="Times New Roman" w:hAnsi="Times New Roman" w:cs="Times New Roman"/>
          <w:sz w:val="28"/>
          <w:szCs w:val="28"/>
        </w:rPr>
        <w:t xml:space="preserve">У магазина </w:t>
      </w:r>
      <w:r w:rsidR="009658A6" w:rsidRPr="00354102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9658A6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9658A6" w:rsidRPr="00354102">
        <w:rPr>
          <w:rFonts w:ascii="Times New Roman" w:hAnsi="Times New Roman" w:cs="Times New Roman"/>
          <w:sz w:val="28"/>
          <w:szCs w:val="28"/>
          <w:lang w:val="en-US"/>
        </w:rPr>
        <w:t>Balance</w:t>
      </w:r>
      <w:r w:rsidR="009658A6" w:rsidRPr="00354102">
        <w:rPr>
          <w:rFonts w:ascii="Times New Roman" w:hAnsi="Times New Roman" w:cs="Times New Roman"/>
          <w:sz w:val="28"/>
          <w:szCs w:val="28"/>
        </w:rPr>
        <w:t xml:space="preserve"> так же наблюдается значительное снижение посещаемости в апреле. </w:t>
      </w:r>
      <w:r w:rsidR="00820AE4" w:rsidRPr="00354102">
        <w:rPr>
          <w:rFonts w:ascii="Times New Roman" w:hAnsi="Times New Roman" w:cs="Times New Roman"/>
          <w:sz w:val="28"/>
          <w:szCs w:val="28"/>
        </w:rPr>
        <w:t xml:space="preserve">За последние 3 месяца количество визитов на сайт составило приблизительно 4500. </w:t>
      </w:r>
      <w:r w:rsidR="009658A6" w:rsidRPr="00354102">
        <w:rPr>
          <w:rFonts w:ascii="Times New Roman" w:hAnsi="Times New Roman" w:cs="Times New Roman"/>
          <w:sz w:val="28"/>
          <w:szCs w:val="28"/>
        </w:rPr>
        <w:t xml:space="preserve">Процент посетителей, зашедших на </w:t>
      </w:r>
      <w:r w:rsidR="00900E8F" w:rsidRPr="00354102">
        <w:rPr>
          <w:rFonts w:ascii="Times New Roman" w:hAnsi="Times New Roman" w:cs="Times New Roman"/>
          <w:sz w:val="28"/>
          <w:szCs w:val="28"/>
        </w:rPr>
        <w:t>сайт</w:t>
      </w:r>
      <w:r w:rsidR="009658A6" w:rsidRPr="00354102">
        <w:rPr>
          <w:rFonts w:ascii="Times New Roman" w:hAnsi="Times New Roman" w:cs="Times New Roman"/>
          <w:sz w:val="28"/>
          <w:szCs w:val="28"/>
        </w:rPr>
        <w:t xml:space="preserve"> через поиск равно 27%, однако </w:t>
      </w:r>
      <w:proofErr w:type="gramStart"/>
      <w:r w:rsidR="00900E8F" w:rsidRPr="00354102">
        <w:rPr>
          <w:rFonts w:ascii="Times New Roman" w:hAnsi="Times New Roman" w:cs="Times New Roman"/>
          <w:sz w:val="28"/>
          <w:szCs w:val="28"/>
        </w:rPr>
        <w:t>s</w:t>
      </w:r>
      <w:proofErr w:type="spellStart"/>
      <w:r w:rsidR="00900E8F" w:rsidRPr="00354102">
        <w:rPr>
          <w:rFonts w:ascii="Times New Roman" w:hAnsi="Times New Roman" w:cs="Times New Roman"/>
          <w:sz w:val="28"/>
          <w:szCs w:val="28"/>
          <w:lang w:val="en-US"/>
        </w:rPr>
        <w:t>ky</w:t>
      </w:r>
      <w:proofErr w:type="spellEnd"/>
      <w:r w:rsidR="00900E8F" w:rsidRPr="00354102">
        <w:rPr>
          <w:rFonts w:ascii="Times New Roman" w:hAnsi="Times New Roman" w:cs="Times New Roman"/>
          <w:sz w:val="28"/>
          <w:szCs w:val="28"/>
        </w:rPr>
        <w:t>.</w:t>
      </w:r>
      <w:r w:rsidR="00900E8F" w:rsidRPr="00354102">
        <w:rPr>
          <w:rFonts w:ascii="Times New Roman" w:hAnsi="Times New Roman" w:cs="Times New Roman"/>
          <w:sz w:val="28"/>
          <w:szCs w:val="28"/>
          <w:lang w:val="en-US"/>
        </w:rPr>
        <w:t>metrics</w:t>
      </w:r>
      <w:proofErr w:type="gramEnd"/>
      <w:r w:rsidR="00900E8F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9658A6" w:rsidRPr="00354102">
        <w:rPr>
          <w:rFonts w:ascii="Times New Roman" w:hAnsi="Times New Roman" w:cs="Times New Roman"/>
          <w:sz w:val="28"/>
          <w:szCs w:val="28"/>
        </w:rPr>
        <w:t xml:space="preserve">конкретики по ключевым запросам не дает. Значительный процент (10%) зашли на сайт через референсы на других ресурсах, наподобие </w:t>
      </w:r>
      <w:proofErr w:type="spellStart"/>
      <w:r w:rsidR="009658A6" w:rsidRPr="00354102">
        <w:rPr>
          <w:rFonts w:ascii="Times New Roman" w:hAnsi="Times New Roman" w:cs="Times New Roman"/>
          <w:sz w:val="28"/>
          <w:szCs w:val="28"/>
        </w:rPr>
        <w:t>Яндекс.Новостей</w:t>
      </w:r>
      <w:proofErr w:type="spellEnd"/>
      <w:r w:rsidR="009658A6" w:rsidRPr="00354102">
        <w:rPr>
          <w:rFonts w:ascii="Times New Roman" w:hAnsi="Times New Roman" w:cs="Times New Roman"/>
          <w:sz w:val="28"/>
          <w:szCs w:val="28"/>
        </w:rPr>
        <w:t xml:space="preserve">, </w:t>
      </w:r>
      <w:r w:rsidR="00F51EF8" w:rsidRPr="00354102">
        <w:rPr>
          <w:rFonts w:ascii="Times New Roman" w:hAnsi="Times New Roman" w:cs="Times New Roman"/>
          <w:sz w:val="28"/>
          <w:szCs w:val="28"/>
        </w:rPr>
        <w:t xml:space="preserve">интернет издания </w:t>
      </w:r>
      <w:proofErr w:type="spellStart"/>
      <w:r w:rsidR="00F51EF8" w:rsidRPr="00354102">
        <w:rPr>
          <w:rFonts w:ascii="Times New Roman" w:hAnsi="Times New Roman" w:cs="Times New Roman"/>
          <w:sz w:val="28"/>
          <w:szCs w:val="28"/>
          <w:lang w:val="en-US"/>
        </w:rPr>
        <w:t>vc</w:t>
      </w:r>
      <w:proofErr w:type="spellEnd"/>
      <w:r w:rsidR="00F51EF8" w:rsidRPr="003541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51EF8" w:rsidRPr="003541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51EF8" w:rsidRPr="00354102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51F7DCB6" w14:textId="3CDB94F4" w:rsidR="00947B30" w:rsidRPr="00354102" w:rsidRDefault="00947B30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Среднее время, проведенное на сайте, равняется 1:38, показатель отказов равен 0. Таким образом, каналы связи используются эффективно, поскольку привлекают внимание к интернет-магазину большого количества заинтересованных в его продукции людей.</w:t>
      </w:r>
    </w:p>
    <w:p w14:paraId="239BBAAF" w14:textId="0F755113" w:rsidR="00F51EF8" w:rsidRPr="00354102" w:rsidRDefault="00F51EF8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3) </w:t>
      </w:r>
      <w:r w:rsidR="00D5659C" w:rsidRPr="00354102">
        <w:rPr>
          <w:rFonts w:ascii="Times New Roman" w:hAnsi="Times New Roman" w:cs="Times New Roman"/>
          <w:sz w:val="28"/>
          <w:szCs w:val="28"/>
        </w:rPr>
        <w:t xml:space="preserve">Интернет-магазин </w:t>
      </w:r>
      <w:proofErr w:type="spellStart"/>
      <w:r w:rsidR="00D5659C" w:rsidRPr="00354102">
        <w:rPr>
          <w:rFonts w:ascii="Times New Roman" w:hAnsi="Times New Roman" w:cs="Times New Roman"/>
          <w:sz w:val="28"/>
          <w:szCs w:val="28"/>
          <w:lang w:val="en-US"/>
        </w:rPr>
        <w:t>FiveBox</w:t>
      </w:r>
      <w:proofErr w:type="spellEnd"/>
      <w:r w:rsidR="002B59DC" w:rsidRPr="00354102">
        <w:rPr>
          <w:rFonts w:ascii="Times New Roman" w:hAnsi="Times New Roman" w:cs="Times New Roman"/>
          <w:sz w:val="28"/>
          <w:szCs w:val="28"/>
        </w:rPr>
        <w:t xml:space="preserve"> использует более разнообразные каналы взаимодействия с потенциальными клиентами по сравнению с двумя вышеприведенными интернет-магазинами. </w:t>
      </w:r>
      <w:r w:rsidR="00C96CD1" w:rsidRPr="00354102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="00C96CD1" w:rsidRPr="00354102">
        <w:rPr>
          <w:rFonts w:ascii="Times New Roman" w:hAnsi="Times New Roman" w:cs="Times New Roman"/>
          <w:sz w:val="28"/>
          <w:szCs w:val="28"/>
        </w:rPr>
        <w:t xml:space="preserve">-продвижение достигает у него 53%, наравне с ним посетителей на сайт привлекают рефералы (6%) и социальные сети (9%). Под последним каналом имеется в виду социальная сеть </w:t>
      </w:r>
      <w:proofErr w:type="spellStart"/>
      <w:r w:rsidR="00C96CD1" w:rsidRPr="0035410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96CD1" w:rsidRPr="00354102">
        <w:rPr>
          <w:rFonts w:ascii="Times New Roman" w:hAnsi="Times New Roman" w:cs="Times New Roman"/>
          <w:sz w:val="28"/>
          <w:szCs w:val="28"/>
        </w:rPr>
        <w:t>, где группа регулярно выкладывает посты и, скорее всего, также дает рекламу.</w:t>
      </w:r>
      <w:r w:rsidR="00820AE4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826A06" w:rsidRPr="00354102">
        <w:rPr>
          <w:rFonts w:ascii="Times New Roman" w:hAnsi="Times New Roman" w:cs="Times New Roman"/>
          <w:sz w:val="28"/>
          <w:szCs w:val="28"/>
        </w:rPr>
        <w:t>Вероятно</w:t>
      </w:r>
      <w:r w:rsidR="00820AE4" w:rsidRPr="00354102">
        <w:rPr>
          <w:rFonts w:ascii="Times New Roman" w:hAnsi="Times New Roman" w:cs="Times New Roman"/>
          <w:sz w:val="28"/>
          <w:szCs w:val="28"/>
        </w:rPr>
        <w:t>, именно такое большое разнообразие каналов за последние 3 месяца принесло сайту 5500 визитов.</w:t>
      </w:r>
    </w:p>
    <w:p w14:paraId="7753991E" w14:textId="4683B6BB" w:rsidR="0099301C" w:rsidRPr="00354102" w:rsidRDefault="006E7357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Среднее время, которое человек проводил на сайте, меньше секунды, при этом у интернет-магазина большой показатель отказов – 52%</w:t>
      </w:r>
      <w:r w:rsidR="0099301C" w:rsidRPr="00354102">
        <w:rPr>
          <w:rFonts w:ascii="Times New Roman" w:hAnsi="Times New Roman" w:cs="Times New Roman"/>
          <w:sz w:val="28"/>
          <w:szCs w:val="28"/>
        </w:rPr>
        <w:t xml:space="preserve">, что говорит о неэффективном использовании каналов коммуникации. Возможно, на эти показатели повлиял </w:t>
      </w:r>
      <w:proofErr w:type="spellStart"/>
      <w:r w:rsidR="0099301C" w:rsidRPr="00354102">
        <w:rPr>
          <w:rFonts w:ascii="Times New Roman" w:hAnsi="Times New Roman" w:cs="Times New Roman"/>
          <w:sz w:val="28"/>
          <w:szCs w:val="28"/>
        </w:rPr>
        <w:t>непродающий</w:t>
      </w:r>
      <w:proofErr w:type="spellEnd"/>
      <w:r w:rsidR="0099301C" w:rsidRPr="00354102">
        <w:rPr>
          <w:rFonts w:ascii="Times New Roman" w:hAnsi="Times New Roman" w:cs="Times New Roman"/>
          <w:sz w:val="28"/>
          <w:szCs w:val="28"/>
        </w:rPr>
        <w:t xml:space="preserve"> дизайн сайта: на главной странице сверху помещена фотография, которая не несет никакой </w:t>
      </w:r>
      <w:r w:rsidR="003A2C79" w:rsidRPr="00354102">
        <w:rPr>
          <w:rFonts w:ascii="Times New Roman" w:hAnsi="Times New Roman" w:cs="Times New Roman"/>
          <w:sz w:val="28"/>
          <w:szCs w:val="28"/>
        </w:rPr>
        <w:t>смысловой нагрузки для покупателя, не говорит о том, как он может купить товар, не сообщает информацию о свойствах этого товара.</w:t>
      </w:r>
    </w:p>
    <w:p w14:paraId="61541970" w14:textId="2BEF2CB4" w:rsidR="00C96CD1" w:rsidRPr="00354102" w:rsidRDefault="00C96CD1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4) Интернет-магазин «Формула питания» использует только S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354102">
        <w:rPr>
          <w:rFonts w:ascii="Times New Roman" w:hAnsi="Times New Roman" w:cs="Times New Roman"/>
          <w:sz w:val="28"/>
          <w:szCs w:val="28"/>
        </w:rPr>
        <w:t xml:space="preserve">-продвижение, так как 100% посетителей нашли сайт через поисковики. Вместе с тем следует отметить, что количество визитов на страницу небольшое – в апреле их было всего 20. </w:t>
      </w:r>
    </w:p>
    <w:p w14:paraId="3940DCCD" w14:textId="6014980E" w:rsidR="003C5DD4" w:rsidRPr="00354102" w:rsidRDefault="003C5DD4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lastRenderedPageBreak/>
        <w:t xml:space="preserve">5) Большую часть визитов на сайт </w:t>
      </w:r>
      <w:proofErr w:type="spellStart"/>
      <w:r w:rsidRPr="00354102">
        <w:rPr>
          <w:rFonts w:ascii="Times New Roman" w:hAnsi="Times New Roman" w:cs="Times New Roman"/>
          <w:sz w:val="28"/>
          <w:szCs w:val="28"/>
          <w:lang w:val="en-US"/>
        </w:rPr>
        <w:t>GoodFood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 принесло 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354102">
        <w:rPr>
          <w:rFonts w:ascii="Times New Roman" w:hAnsi="Times New Roman" w:cs="Times New Roman"/>
          <w:sz w:val="28"/>
          <w:szCs w:val="28"/>
        </w:rPr>
        <w:t xml:space="preserve">-продвижение </w:t>
      </w:r>
      <w:r w:rsidR="007A3361" w:rsidRPr="0035410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354102">
        <w:rPr>
          <w:rFonts w:ascii="Times New Roman" w:hAnsi="Times New Roman" w:cs="Times New Roman"/>
          <w:sz w:val="28"/>
          <w:szCs w:val="28"/>
        </w:rPr>
        <w:t>ключевы</w:t>
      </w:r>
      <w:r w:rsidR="007A3361" w:rsidRPr="00354102">
        <w:rPr>
          <w:rFonts w:ascii="Times New Roman" w:hAnsi="Times New Roman" w:cs="Times New Roman"/>
          <w:sz w:val="28"/>
          <w:szCs w:val="28"/>
        </w:rPr>
        <w:t>х</w:t>
      </w:r>
      <w:r w:rsidRPr="00354102">
        <w:rPr>
          <w:rFonts w:ascii="Times New Roman" w:hAnsi="Times New Roman" w:cs="Times New Roman"/>
          <w:sz w:val="28"/>
          <w:szCs w:val="28"/>
        </w:rPr>
        <w:t xml:space="preserve"> слов</w:t>
      </w:r>
      <w:r w:rsidR="007A3361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Pr="00354102">
        <w:rPr>
          <w:rFonts w:ascii="Times New Roman" w:hAnsi="Times New Roman" w:cs="Times New Roman"/>
          <w:sz w:val="28"/>
          <w:szCs w:val="28"/>
        </w:rPr>
        <w:t>(</w:t>
      </w:r>
      <w:r w:rsidR="007A3361" w:rsidRPr="00354102">
        <w:rPr>
          <w:rFonts w:ascii="Times New Roman" w:hAnsi="Times New Roman" w:cs="Times New Roman"/>
          <w:sz w:val="28"/>
          <w:szCs w:val="28"/>
        </w:rPr>
        <w:t xml:space="preserve">67%) и рефералы (17%). Однако эти два канала не способствовали большому количеству посетителей сайта – за три месяца их было всего 1700. </w:t>
      </w:r>
      <w:r w:rsidR="00DD0688" w:rsidRPr="00354102">
        <w:rPr>
          <w:rFonts w:ascii="Times New Roman" w:hAnsi="Times New Roman" w:cs="Times New Roman"/>
          <w:sz w:val="28"/>
          <w:szCs w:val="28"/>
        </w:rPr>
        <w:t>Среднее время, которое человек провел на сайте – 7 минут</w:t>
      </w:r>
      <w:r w:rsidR="00780B91" w:rsidRPr="00354102">
        <w:rPr>
          <w:rFonts w:ascii="Times New Roman" w:hAnsi="Times New Roman" w:cs="Times New Roman"/>
          <w:sz w:val="28"/>
          <w:szCs w:val="28"/>
        </w:rPr>
        <w:t xml:space="preserve">, показатель отказов – 35%. </w:t>
      </w:r>
      <w:r w:rsidR="00DD0688" w:rsidRPr="0035410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80B91" w:rsidRPr="00354102">
        <w:rPr>
          <w:rFonts w:ascii="Times New Roman" w:hAnsi="Times New Roman" w:cs="Times New Roman"/>
          <w:sz w:val="28"/>
          <w:szCs w:val="28"/>
        </w:rPr>
        <w:t>использование каналов интернет-магазином относительно эффективно.</w:t>
      </w:r>
    </w:p>
    <w:p w14:paraId="111A2DED" w14:textId="180A8DDB" w:rsidR="00780B91" w:rsidRPr="00354102" w:rsidRDefault="00780B91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6) </w:t>
      </w:r>
      <w:r w:rsidR="00660336" w:rsidRPr="00354102">
        <w:rPr>
          <w:rFonts w:ascii="Times New Roman" w:hAnsi="Times New Roman" w:cs="Times New Roman"/>
          <w:sz w:val="28"/>
          <w:szCs w:val="28"/>
        </w:rPr>
        <w:t xml:space="preserve">Количество визитов на сайт </w:t>
      </w:r>
      <w:proofErr w:type="spellStart"/>
      <w:r w:rsidR="00660336" w:rsidRPr="00354102">
        <w:rPr>
          <w:rFonts w:ascii="Times New Roman" w:hAnsi="Times New Roman" w:cs="Times New Roman"/>
          <w:sz w:val="28"/>
          <w:szCs w:val="28"/>
          <w:lang w:val="en-US"/>
        </w:rPr>
        <w:t>DietLab</w:t>
      </w:r>
      <w:proofErr w:type="spellEnd"/>
      <w:r w:rsidR="00660336" w:rsidRPr="00354102">
        <w:rPr>
          <w:rFonts w:ascii="Times New Roman" w:hAnsi="Times New Roman" w:cs="Times New Roman"/>
          <w:sz w:val="28"/>
          <w:szCs w:val="28"/>
        </w:rPr>
        <w:t xml:space="preserve"> за последние три месяца составило более 2000. 65% посетителей зашли на сайт через поисковики, что говорит об эффективности </w:t>
      </w:r>
      <w:r w:rsidR="00660336" w:rsidRPr="00354102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="00660336" w:rsidRPr="00354102">
        <w:rPr>
          <w:rFonts w:ascii="Times New Roman" w:hAnsi="Times New Roman" w:cs="Times New Roman"/>
          <w:sz w:val="28"/>
          <w:szCs w:val="28"/>
        </w:rPr>
        <w:t xml:space="preserve">-продвижения, однако у сайта также большой показатель отказов – почти 90%. </w:t>
      </w:r>
    </w:p>
    <w:p w14:paraId="67F0D8A2" w14:textId="74775B2C" w:rsidR="00F90EDB" w:rsidRPr="00354102" w:rsidRDefault="00F90EDB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7) Наиболее успешным интернет-магазином правильного питания в Новосибирской области с точки зрения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омниканальности</w:t>
      </w:r>
      <w:proofErr w:type="spellEnd"/>
      <w:r w:rsidR="000875DD" w:rsidRPr="00354102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0875DD" w:rsidRPr="00354102">
        <w:rPr>
          <w:rFonts w:ascii="Times New Roman" w:hAnsi="Times New Roman" w:cs="Times New Roman"/>
          <w:sz w:val="28"/>
          <w:szCs w:val="28"/>
          <w:lang w:val="en-US"/>
        </w:rPr>
        <w:t>Olimpfood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. Чуть больше 2% посетителей нашли сайт </w:t>
      </w:r>
      <w:proofErr w:type="gramStart"/>
      <w:r w:rsidRPr="00354102">
        <w:rPr>
          <w:rFonts w:ascii="Times New Roman" w:hAnsi="Times New Roman" w:cs="Times New Roman"/>
          <w:sz w:val="28"/>
          <w:szCs w:val="28"/>
        </w:rPr>
        <w:t>через рефералы</w:t>
      </w:r>
      <w:proofErr w:type="gramEnd"/>
      <w:r w:rsidRPr="003541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>, 2g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BC6A10" w:rsidRPr="00354102">
        <w:rPr>
          <w:rFonts w:ascii="Times New Roman" w:hAnsi="Times New Roman" w:cs="Times New Roman"/>
          <w:sz w:val="28"/>
          <w:szCs w:val="28"/>
        </w:rPr>
        <w:t>, 65% - через поисковики, при этом абсолютное большинство запросов содержат название бренда магазина, что говорит о его узнаваемости. Около 11% визитов принесла деятельность интернет-магазина в социальных сетях (</w:t>
      </w:r>
      <w:proofErr w:type="spellStart"/>
      <w:r w:rsidR="00BC6A10" w:rsidRPr="0035410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C6A10" w:rsidRPr="00354102">
        <w:rPr>
          <w:rFonts w:ascii="Times New Roman" w:hAnsi="Times New Roman" w:cs="Times New Roman"/>
          <w:sz w:val="28"/>
          <w:szCs w:val="28"/>
        </w:rPr>
        <w:t>)</w:t>
      </w:r>
      <w:r w:rsidR="000875DD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BC6A10" w:rsidRPr="00354102">
        <w:rPr>
          <w:rFonts w:ascii="Times New Roman" w:hAnsi="Times New Roman" w:cs="Times New Roman"/>
          <w:sz w:val="28"/>
          <w:szCs w:val="28"/>
        </w:rPr>
        <w:t>несмотря на то, что посты группа не выкладывает уже длительное время.</w:t>
      </w:r>
      <w:r w:rsidR="000875DD" w:rsidRPr="00354102">
        <w:rPr>
          <w:rFonts w:ascii="Times New Roman" w:hAnsi="Times New Roman" w:cs="Times New Roman"/>
          <w:sz w:val="28"/>
          <w:szCs w:val="28"/>
        </w:rPr>
        <w:t xml:space="preserve"> За последние три месяца сайт посетило 15000 человек, среднее время на сайте – 2:40, показатель </w:t>
      </w:r>
      <w:proofErr w:type="spellStart"/>
      <w:r w:rsidR="00816696" w:rsidRPr="00354102">
        <w:rPr>
          <w:rFonts w:ascii="Times New Roman" w:hAnsi="Times New Roman" w:cs="Times New Roman"/>
          <w:sz w:val="28"/>
          <w:szCs w:val="28"/>
        </w:rPr>
        <w:t>показатель</w:t>
      </w:r>
      <w:proofErr w:type="spellEnd"/>
      <w:r w:rsidR="00816696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0875DD" w:rsidRPr="00354102">
        <w:rPr>
          <w:rFonts w:ascii="Times New Roman" w:hAnsi="Times New Roman" w:cs="Times New Roman"/>
          <w:sz w:val="28"/>
          <w:szCs w:val="28"/>
        </w:rPr>
        <w:t xml:space="preserve">отказов – 49%. Таким образом, даже если принимать во внимание, что </w:t>
      </w:r>
      <w:r w:rsidR="00B52FB0" w:rsidRPr="00354102">
        <w:rPr>
          <w:rFonts w:ascii="Times New Roman" w:hAnsi="Times New Roman" w:cs="Times New Roman"/>
          <w:sz w:val="28"/>
          <w:szCs w:val="28"/>
        </w:rPr>
        <w:t>интернет-магазин действует не только на территории Новосибирской области, его каналы по взаимодействию с потенциальными клиентами работают относительно успешно.</w:t>
      </w:r>
    </w:p>
    <w:p w14:paraId="6BB50CD7" w14:textId="1C5EF794" w:rsidR="00B52FB0" w:rsidRPr="00354102" w:rsidRDefault="00B52FB0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8) </w:t>
      </w:r>
      <w:r w:rsidR="000B2249" w:rsidRPr="00354102">
        <w:rPr>
          <w:rFonts w:ascii="Times New Roman" w:hAnsi="Times New Roman" w:cs="Times New Roman"/>
          <w:sz w:val="28"/>
          <w:szCs w:val="28"/>
        </w:rPr>
        <w:t xml:space="preserve">Интернет-магазин </w:t>
      </w:r>
      <w:r w:rsidR="000B2249" w:rsidRPr="00354102">
        <w:rPr>
          <w:rFonts w:ascii="Times New Roman" w:hAnsi="Times New Roman" w:cs="Times New Roman"/>
          <w:sz w:val="28"/>
          <w:szCs w:val="28"/>
          <w:lang w:val="en-US"/>
        </w:rPr>
        <w:t>Eda</w:t>
      </w:r>
      <w:r w:rsidR="000B2249" w:rsidRPr="003541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B2249" w:rsidRPr="00354102">
        <w:rPr>
          <w:rFonts w:ascii="Times New Roman" w:hAnsi="Times New Roman" w:cs="Times New Roman"/>
          <w:sz w:val="28"/>
          <w:szCs w:val="28"/>
          <w:lang w:val="en-US"/>
        </w:rPr>
        <w:t>nsk</w:t>
      </w:r>
      <w:proofErr w:type="spellEnd"/>
      <w:r w:rsidR="000B2249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511D84" w:rsidRPr="00354102">
        <w:rPr>
          <w:rFonts w:ascii="Times New Roman" w:hAnsi="Times New Roman" w:cs="Times New Roman"/>
          <w:sz w:val="28"/>
          <w:szCs w:val="28"/>
        </w:rPr>
        <w:t xml:space="preserve">за последние три месяца посетило около 800 человек. В большей степени магазин использует канал </w:t>
      </w:r>
      <w:r w:rsidR="00D96CEF" w:rsidRPr="00354102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="00D96CEF" w:rsidRPr="00354102">
        <w:rPr>
          <w:rFonts w:ascii="Times New Roman" w:hAnsi="Times New Roman" w:cs="Times New Roman"/>
          <w:sz w:val="28"/>
          <w:szCs w:val="28"/>
        </w:rPr>
        <w:t>-продвижения, при этом показатель отказов равен 60%.</w:t>
      </w:r>
    </w:p>
    <w:p w14:paraId="024C9B6C" w14:textId="34197F98" w:rsidR="00D96CEF" w:rsidRPr="00354102" w:rsidRDefault="00D96CEF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9) Наибольшее количество трафика на сайт интернет-магазина «</w:t>
      </w:r>
      <w:proofErr w:type="spellStart"/>
      <w:r w:rsidRPr="00354102">
        <w:rPr>
          <w:rFonts w:ascii="Times New Roman" w:hAnsi="Times New Roman" w:cs="Times New Roman"/>
          <w:sz w:val="28"/>
          <w:szCs w:val="28"/>
          <w:lang w:val="en-US"/>
        </w:rPr>
        <w:t>BBFood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>»</w:t>
      </w:r>
      <w:r w:rsidR="00440949" w:rsidRPr="00354102">
        <w:rPr>
          <w:rFonts w:ascii="Times New Roman" w:hAnsi="Times New Roman" w:cs="Times New Roman"/>
          <w:sz w:val="28"/>
          <w:szCs w:val="28"/>
        </w:rPr>
        <w:t xml:space="preserve"> приходит с поисковиков, при этом чаще всего пользователи ищут именно бренд компании, что говорит о </w:t>
      </w:r>
      <w:r w:rsidR="00DE4D82" w:rsidRPr="00354102">
        <w:rPr>
          <w:rFonts w:ascii="Times New Roman" w:hAnsi="Times New Roman" w:cs="Times New Roman"/>
          <w:sz w:val="28"/>
          <w:szCs w:val="28"/>
        </w:rPr>
        <w:t>его</w:t>
      </w:r>
      <w:r w:rsidR="00440949" w:rsidRPr="00354102">
        <w:rPr>
          <w:rFonts w:ascii="Times New Roman" w:hAnsi="Times New Roman" w:cs="Times New Roman"/>
          <w:sz w:val="28"/>
          <w:szCs w:val="28"/>
        </w:rPr>
        <w:t xml:space="preserve"> узнаваемости. При этом </w:t>
      </w:r>
      <w:r w:rsidR="00440949" w:rsidRPr="00354102">
        <w:rPr>
          <w:rFonts w:ascii="Times New Roman" w:hAnsi="Times New Roman" w:cs="Times New Roman"/>
          <w:sz w:val="28"/>
          <w:szCs w:val="28"/>
        </w:rPr>
        <w:lastRenderedPageBreak/>
        <w:t>показатель отказов равен 67%, соответственно, только небольшое количество посетителей сайта действительно заинтересованы в приобретении товара.</w:t>
      </w:r>
    </w:p>
    <w:p w14:paraId="1A20E60A" w14:textId="436D00A0" w:rsidR="00440949" w:rsidRPr="00354102" w:rsidRDefault="00440949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10) </w:t>
      </w:r>
      <w:r w:rsidR="00BA76B6" w:rsidRPr="00354102">
        <w:rPr>
          <w:rFonts w:ascii="Times New Roman" w:hAnsi="Times New Roman" w:cs="Times New Roman"/>
          <w:sz w:val="28"/>
          <w:szCs w:val="28"/>
        </w:rPr>
        <w:t xml:space="preserve">Интернет-магазин </w:t>
      </w:r>
      <w:proofErr w:type="spellStart"/>
      <w:r w:rsidR="00BA76B6" w:rsidRPr="00354102">
        <w:rPr>
          <w:rFonts w:ascii="Times New Roman" w:hAnsi="Times New Roman" w:cs="Times New Roman"/>
          <w:sz w:val="28"/>
          <w:szCs w:val="28"/>
          <w:lang w:val="en-US"/>
        </w:rPr>
        <w:t>LiteFood</w:t>
      </w:r>
      <w:proofErr w:type="spellEnd"/>
      <w:r w:rsidR="00BA76B6" w:rsidRPr="00354102">
        <w:rPr>
          <w:rFonts w:ascii="Times New Roman" w:hAnsi="Times New Roman" w:cs="Times New Roman"/>
          <w:sz w:val="28"/>
          <w:szCs w:val="28"/>
        </w:rPr>
        <w:t xml:space="preserve"> также привлекает большинство посетителей сайта с помощью </w:t>
      </w:r>
      <w:r w:rsidR="00112C27" w:rsidRPr="00354102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="00112C27" w:rsidRPr="00354102">
        <w:rPr>
          <w:rFonts w:ascii="Times New Roman" w:hAnsi="Times New Roman" w:cs="Times New Roman"/>
          <w:sz w:val="28"/>
          <w:szCs w:val="28"/>
        </w:rPr>
        <w:t>-продвижения, которое влияет на результат поисковых запросов пользователей. При этом важно отметить, что название бренда встречалось в запросе всего в 22% случаев, 17% же процентов визитов сайт привлек в результате запроса пользователей «доставка еды на неделю Новосибирск» в поисковике. Также компания использовала рефералы на площадке Яндекс (5%). За последние три месяца сайт посетило 3700 человек, показатель отказов – 24%. Это можно считать успешным использованием каналов взаимодействия с клиентами.</w:t>
      </w:r>
    </w:p>
    <w:p w14:paraId="26558E06" w14:textId="6A31E252" w:rsidR="00707C21" w:rsidRPr="00354102" w:rsidRDefault="00112C27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Таким образом, многие интернет-магазины Новосибирска активно развивают всего один канал взаимодействия с клиентами, </w:t>
      </w:r>
      <w:r w:rsidR="00D1681A" w:rsidRPr="00354102">
        <w:rPr>
          <w:rFonts w:ascii="Times New Roman" w:hAnsi="Times New Roman" w:cs="Times New Roman"/>
          <w:sz w:val="28"/>
          <w:szCs w:val="28"/>
        </w:rPr>
        <w:t xml:space="preserve">что, как правило, не является достаточным. Наиболее эффективный тип канала – </w:t>
      </w:r>
      <w:r w:rsidR="00D1681A" w:rsidRPr="00354102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="00D1681A" w:rsidRPr="00354102">
        <w:rPr>
          <w:rFonts w:ascii="Times New Roman" w:hAnsi="Times New Roman" w:cs="Times New Roman"/>
          <w:sz w:val="28"/>
          <w:szCs w:val="28"/>
        </w:rPr>
        <w:t xml:space="preserve">-продвижение, т.е. использование специальных ключевых слов, которые увеличивают вероятность отображения сайта в поисковике при различных запросах. Следовательно, сайт планируемого интернет-магазина должен быть правильно составлен с этой точки зрения. Небольшое количество интернет-магазинов используют </w:t>
      </w:r>
      <w:r w:rsidR="006B3B48" w:rsidRPr="00354102">
        <w:rPr>
          <w:rFonts w:ascii="Times New Roman" w:hAnsi="Times New Roman" w:cs="Times New Roman"/>
          <w:sz w:val="28"/>
          <w:szCs w:val="28"/>
        </w:rPr>
        <w:t xml:space="preserve">социальные сети для продвижения, в основном </w:t>
      </w:r>
      <w:proofErr w:type="spellStart"/>
      <w:r w:rsidR="006B3B48" w:rsidRPr="0035410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B3B48" w:rsidRPr="00354102">
        <w:rPr>
          <w:rFonts w:ascii="Times New Roman" w:hAnsi="Times New Roman" w:cs="Times New Roman"/>
          <w:sz w:val="28"/>
          <w:szCs w:val="28"/>
        </w:rPr>
        <w:t xml:space="preserve">. При грамотном взаимодействии с потенциальными клиентами там, в том числе при периодическом запуске таргетированной рекламы, новый интернет-магазин может также привлечь к себе внимание, повысить свою узнаваемость. Повышение узнаваемости важно и с точки зрения </w:t>
      </w:r>
      <w:r w:rsidR="002E130A" w:rsidRPr="00354102">
        <w:rPr>
          <w:rFonts w:ascii="Times New Roman" w:hAnsi="Times New Roman" w:cs="Times New Roman"/>
          <w:sz w:val="28"/>
          <w:szCs w:val="28"/>
        </w:rPr>
        <w:t>первого описанного в этом абзаце канала, так как в большинстве случаев пользователи попадают на сайт, уже изначально введя название его бренда в поисковик. Меньше используется канал рефералов на сайт с других ресурсов, поэтому, чтобы выделиться среди конкурентов, новый интернет-магазин мог бы периодически публиковать статьи на различных интернет-платформах</w:t>
      </w:r>
      <w:r w:rsidR="001A43A9" w:rsidRPr="00354102">
        <w:rPr>
          <w:rFonts w:ascii="Times New Roman" w:hAnsi="Times New Roman" w:cs="Times New Roman"/>
          <w:sz w:val="28"/>
          <w:szCs w:val="28"/>
        </w:rPr>
        <w:t xml:space="preserve"> и оставлять там ссылки на свои ресурсы. Минимально </w:t>
      </w:r>
      <w:r w:rsidR="001A43A9" w:rsidRPr="00354102">
        <w:rPr>
          <w:rFonts w:ascii="Times New Roman" w:hAnsi="Times New Roman" w:cs="Times New Roman"/>
          <w:sz w:val="28"/>
          <w:szCs w:val="28"/>
        </w:rPr>
        <w:lastRenderedPageBreak/>
        <w:t>используется канал «</w:t>
      </w:r>
      <w:proofErr w:type="spellStart"/>
      <w:r w:rsidR="001A43A9" w:rsidRPr="00354102">
        <w:rPr>
          <w:rFonts w:ascii="Times New Roman" w:hAnsi="Times New Roman" w:cs="Times New Roman"/>
          <w:sz w:val="28"/>
          <w:szCs w:val="28"/>
        </w:rPr>
        <w:t>Банеры</w:t>
      </w:r>
      <w:proofErr w:type="spellEnd"/>
      <w:r w:rsidR="001A43A9" w:rsidRPr="00354102">
        <w:rPr>
          <w:rFonts w:ascii="Times New Roman" w:hAnsi="Times New Roman" w:cs="Times New Roman"/>
          <w:sz w:val="28"/>
          <w:szCs w:val="28"/>
        </w:rPr>
        <w:t xml:space="preserve">», т.е. реклама в интернете, хотя при правильных настройках она может быть довольно полезной. </w:t>
      </w:r>
      <w:r w:rsidR="00B30B9B" w:rsidRPr="00354102">
        <w:rPr>
          <w:rFonts w:ascii="Times New Roman" w:hAnsi="Times New Roman" w:cs="Times New Roman"/>
          <w:sz w:val="28"/>
          <w:szCs w:val="28"/>
        </w:rPr>
        <w:t>Практически н</w:t>
      </w:r>
      <w:r w:rsidR="001A43A9" w:rsidRPr="00354102">
        <w:rPr>
          <w:rFonts w:ascii="Times New Roman" w:hAnsi="Times New Roman" w:cs="Times New Roman"/>
          <w:sz w:val="28"/>
          <w:szCs w:val="28"/>
        </w:rPr>
        <w:t xml:space="preserve">е используется канал «Почта», что означает, что </w:t>
      </w:r>
      <w:r w:rsidR="00B30B9B" w:rsidRPr="00354102">
        <w:rPr>
          <w:rFonts w:ascii="Times New Roman" w:hAnsi="Times New Roman" w:cs="Times New Roman"/>
          <w:sz w:val="28"/>
          <w:szCs w:val="28"/>
        </w:rPr>
        <w:t>многие</w:t>
      </w:r>
      <w:r w:rsidR="001A43A9" w:rsidRPr="00354102">
        <w:rPr>
          <w:rFonts w:ascii="Times New Roman" w:hAnsi="Times New Roman" w:cs="Times New Roman"/>
          <w:sz w:val="28"/>
          <w:szCs w:val="28"/>
        </w:rPr>
        <w:t xml:space="preserve"> из интернет-магазинов не дела</w:t>
      </w:r>
      <w:r w:rsidR="00B30B9B" w:rsidRPr="00354102">
        <w:rPr>
          <w:rFonts w:ascii="Times New Roman" w:hAnsi="Times New Roman" w:cs="Times New Roman"/>
          <w:sz w:val="28"/>
          <w:szCs w:val="28"/>
        </w:rPr>
        <w:t>ют</w:t>
      </w:r>
      <w:r w:rsidR="001A43A9" w:rsidRPr="00354102">
        <w:rPr>
          <w:rFonts w:ascii="Times New Roman" w:hAnsi="Times New Roman" w:cs="Times New Roman"/>
          <w:sz w:val="28"/>
          <w:szCs w:val="28"/>
        </w:rPr>
        <w:t xml:space="preserve"> рассылки потенциальным клиентам, соответственно, новый интернет-магазин также мог бы воспользоваться и им, например, путем уведомления потенциальных покупателей, у которых уже был контакт с магазином, о распродажах и акциях.</w:t>
      </w:r>
    </w:p>
    <w:p w14:paraId="046BFB43" w14:textId="520C097A" w:rsidR="004232B9" w:rsidRPr="00354102" w:rsidRDefault="004232B9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С точки зрения оформления сайта важно отметить, что он должен иметь приятный дизайн и соответствующую цветовую гамму (преобладают зеленый, черный, белый, которые иногда смешиваются с палитрой других цветов, чтобы придать атмосферу радости, лета, природы). На нем грамотно должны быть расположены фотографии, информация о товарах, меню, тарифы, может быть сделан чат службы поддержки и всплывающая ненавязчивая реклама.</w:t>
      </w:r>
    </w:p>
    <w:p w14:paraId="32D45BC5" w14:textId="271AABD8" w:rsidR="001E773B" w:rsidRPr="00354102" w:rsidRDefault="00E6665C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Таблица сравнения сайтов компаний</w:t>
      </w:r>
    </w:p>
    <w:tbl>
      <w:tblPr>
        <w:tblStyle w:val="ae"/>
        <w:tblW w:w="1077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200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1436D8" w:rsidRPr="00354102" w14:paraId="431AEB14" w14:textId="4B40DE8E" w:rsidTr="00F46C7D">
        <w:trPr>
          <w:trHeight w:val="943"/>
        </w:trPr>
        <w:tc>
          <w:tcPr>
            <w:tcW w:w="1844" w:type="dxa"/>
          </w:tcPr>
          <w:p w14:paraId="06355EA8" w14:textId="24D41D10" w:rsidR="001436D8" w:rsidRPr="00354102" w:rsidRDefault="001436D8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102">
              <w:rPr>
                <w:rFonts w:ascii="Times New Roman" w:hAnsi="Times New Roman" w:cs="Times New Roman"/>
                <w:b/>
                <w:bCs/>
              </w:rPr>
              <w:t>Название магазина/Критерий сравнения</w:t>
            </w:r>
          </w:p>
        </w:tc>
        <w:tc>
          <w:tcPr>
            <w:tcW w:w="1134" w:type="dxa"/>
          </w:tcPr>
          <w:p w14:paraId="487CFE0A" w14:textId="128C25D8" w:rsidR="001436D8" w:rsidRPr="00354102" w:rsidRDefault="00C0554B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54102">
              <w:rPr>
                <w:rFonts w:ascii="Times New Roman" w:hAnsi="Times New Roman" w:cs="Times New Roman"/>
                <w:b/>
                <w:bCs/>
                <w:lang w:val="en-US"/>
              </w:rPr>
              <w:t>LiveFood</w:t>
            </w:r>
            <w:proofErr w:type="spellEnd"/>
          </w:p>
        </w:tc>
        <w:tc>
          <w:tcPr>
            <w:tcW w:w="1200" w:type="dxa"/>
          </w:tcPr>
          <w:p w14:paraId="7E2AA982" w14:textId="5ADC8A61" w:rsidR="001436D8" w:rsidRPr="00354102" w:rsidRDefault="00C71D48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4102">
              <w:rPr>
                <w:rFonts w:ascii="Times New Roman" w:hAnsi="Times New Roman" w:cs="Times New Roman"/>
                <w:b/>
                <w:bCs/>
                <w:lang w:val="en-US"/>
              </w:rPr>
              <w:t>Perfect Balance</w:t>
            </w:r>
          </w:p>
        </w:tc>
        <w:tc>
          <w:tcPr>
            <w:tcW w:w="825" w:type="dxa"/>
          </w:tcPr>
          <w:p w14:paraId="45B5E54D" w14:textId="5D44D505" w:rsidR="001436D8" w:rsidRPr="00354102" w:rsidRDefault="001E3BE9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54102">
              <w:rPr>
                <w:rFonts w:ascii="Times New Roman" w:hAnsi="Times New Roman" w:cs="Times New Roman"/>
                <w:b/>
                <w:bCs/>
                <w:lang w:val="en-US"/>
              </w:rPr>
              <w:t>FiveBox</w:t>
            </w:r>
            <w:proofErr w:type="spellEnd"/>
          </w:p>
        </w:tc>
        <w:tc>
          <w:tcPr>
            <w:tcW w:w="825" w:type="dxa"/>
          </w:tcPr>
          <w:p w14:paraId="6E2A8539" w14:textId="33D5EC80" w:rsidR="001436D8" w:rsidRPr="00354102" w:rsidRDefault="001E3BE9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54102">
              <w:rPr>
                <w:rFonts w:ascii="Times New Roman" w:hAnsi="Times New Roman" w:cs="Times New Roman"/>
                <w:b/>
                <w:bCs/>
                <w:lang w:val="en-US"/>
              </w:rPr>
              <w:t>LiteFood</w:t>
            </w:r>
            <w:proofErr w:type="spellEnd"/>
          </w:p>
        </w:tc>
        <w:tc>
          <w:tcPr>
            <w:tcW w:w="825" w:type="dxa"/>
          </w:tcPr>
          <w:p w14:paraId="7045DC22" w14:textId="698A1B80" w:rsidR="001436D8" w:rsidRPr="00354102" w:rsidRDefault="001E3BE9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102">
              <w:rPr>
                <w:rFonts w:ascii="Times New Roman" w:hAnsi="Times New Roman" w:cs="Times New Roman"/>
                <w:b/>
                <w:bCs/>
              </w:rPr>
              <w:t>Формула питания</w:t>
            </w:r>
          </w:p>
        </w:tc>
        <w:tc>
          <w:tcPr>
            <w:tcW w:w="825" w:type="dxa"/>
          </w:tcPr>
          <w:p w14:paraId="412B6D66" w14:textId="5B3D2520" w:rsidR="001436D8" w:rsidRPr="00354102" w:rsidRDefault="001E3BE9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54102">
              <w:rPr>
                <w:rFonts w:ascii="Times New Roman" w:hAnsi="Times New Roman" w:cs="Times New Roman"/>
                <w:b/>
                <w:bCs/>
                <w:lang w:val="en-US"/>
              </w:rPr>
              <w:t>GoodFood</w:t>
            </w:r>
            <w:proofErr w:type="spellEnd"/>
          </w:p>
        </w:tc>
        <w:tc>
          <w:tcPr>
            <w:tcW w:w="825" w:type="dxa"/>
          </w:tcPr>
          <w:p w14:paraId="59AF52B7" w14:textId="28F1D76B" w:rsidR="001436D8" w:rsidRPr="00354102" w:rsidRDefault="001E3BE9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54102">
              <w:rPr>
                <w:rFonts w:ascii="Times New Roman" w:hAnsi="Times New Roman" w:cs="Times New Roman"/>
                <w:b/>
                <w:bCs/>
                <w:lang w:val="en-US"/>
              </w:rPr>
              <w:t>DietLab</w:t>
            </w:r>
            <w:proofErr w:type="spellEnd"/>
          </w:p>
        </w:tc>
        <w:tc>
          <w:tcPr>
            <w:tcW w:w="825" w:type="dxa"/>
          </w:tcPr>
          <w:p w14:paraId="607D3A3A" w14:textId="78D0D686" w:rsidR="001436D8" w:rsidRPr="00354102" w:rsidRDefault="001E3BE9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54102">
              <w:rPr>
                <w:rFonts w:ascii="Times New Roman" w:hAnsi="Times New Roman" w:cs="Times New Roman"/>
                <w:b/>
                <w:bCs/>
                <w:lang w:val="en-US"/>
              </w:rPr>
              <w:t>Olimpfood</w:t>
            </w:r>
            <w:proofErr w:type="spellEnd"/>
          </w:p>
        </w:tc>
        <w:tc>
          <w:tcPr>
            <w:tcW w:w="825" w:type="dxa"/>
          </w:tcPr>
          <w:p w14:paraId="20BEF7B4" w14:textId="6F941C99" w:rsidR="001436D8" w:rsidRPr="00354102" w:rsidRDefault="001E3BE9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4102">
              <w:rPr>
                <w:rFonts w:ascii="Times New Roman" w:hAnsi="Times New Roman" w:cs="Times New Roman"/>
                <w:b/>
                <w:bCs/>
                <w:lang w:val="en-US"/>
              </w:rPr>
              <w:t>Eda-</w:t>
            </w:r>
            <w:proofErr w:type="spellStart"/>
            <w:r w:rsidRPr="00354102">
              <w:rPr>
                <w:rFonts w:ascii="Times New Roman" w:hAnsi="Times New Roman" w:cs="Times New Roman"/>
                <w:b/>
                <w:bCs/>
                <w:lang w:val="en-US"/>
              </w:rPr>
              <w:t>nsk</w:t>
            </w:r>
            <w:proofErr w:type="spellEnd"/>
          </w:p>
        </w:tc>
        <w:tc>
          <w:tcPr>
            <w:tcW w:w="825" w:type="dxa"/>
          </w:tcPr>
          <w:p w14:paraId="12A6CCBF" w14:textId="5138597A" w:rsidR="001436D8" w:rsidRPr="00354102" w:rsidRDefault="001E3BE9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4102">
              <w:rPr>
                <w:rFonts w:ascii="Times New Roman" w:hAnsi="Times New Roman" w:cs="Times New Roman"/>
                <w:b/>
                <w:bCs/>
                <w:lang w:val="en-US"/>
              </w:rPr>
              <w:t>BBFood</w:t>
            </w:r>
            <w:proofErr w:type="spellEnd"/>
          </w:p>
        </w:tc>
      </w:tr>
      <w:tr w:rsidR="001436D8" w:rsidRPr="00354102" w14:paraId="0E142418" w14:textId="24098917" w:rsidTr="00F46C7D">
        <w:trPr>
          <w:trHeight w:val="1905"/>
        </w:trPr>
        <w:tc>
          <w:tcPr>
            <w:tcW w:w="1844" w:type="dxa"/>
          </w:tcPr>
          <w:p w14:paraId="7AB9394D" w14:textId="40330AF6" w:rsidR="001436D8" w:rsidRPr="00354102" w:rsidRDefault="001436D8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Есть ли мобильное приложение</w:t>
            </w:r>
          </w:p>
        </w:tc>
        <w:tc>
          <w:tcPr>
            <w:tcW w:w="1134" w:type="dxa"/>
          </w:tcPr>
          <w:p w14:paraId="2ED8336A" w14:textId="09789FD5" w:rsidR="001436D8" w:rsidRPr="00354102" w:rsidRDefault="00C0554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0" w:type="dxa"/>
          </w:tcPr>
          <w:p w14:paraId="37392779" w14:textId="19321B57" w:rsidR="001436D8" w:rsidRPr="00354102" w:rsidRDefault="00C71D48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Есть, но не для Новосибирска</w:t>
            </w:r>
          </w:p>
        </w:tc>
        <w:tc>
          <w:tcPr>
            <w:tcW w:w="825" w:type="dxa"/>
          </w:tcPr>
          <w:p w14:paraId="26AC2F1D" w14:textId="23C29E87" w:rsidR="001436D8" w:rsidRPr="00354102" w:rsidRDefault="00972BD2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5" w:type="dxa"/>
          </w:tcPr>
          <w:p w14:paraId="3698436D" w14:textId="2F9D9C85" w:rsidR="00972BD2" w:rsidRPr="00354102" w:rsidRDefault="00972BD2" w:rsidP="00286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5" w:type="dxa"/>
          </w:tcPr>
          <w:p w14:paraId="0A5F88EA" w14:textId="005CFF60" w:rsidR="001436D8" w:rsidRPr="00354102" w:rsidRDefault="00F46C7D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5" w:type="dxa"/>
          </w:tcPr>
          <w:p w14:paraId="2E61393C" w14:textId="04F1D3E0" w:rsidR="001436D8" w:rsidRPr="00354102" w:rsidRDefault="00F46C7D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5" w:type="dxa"/>
          </w:tcPr>
          <w:p w14:paraId="7BC5C628" w14:textId="006A65E4" w:rsidR="001436D8" w:rsidRPr="00354102" w:rsidRDefault="000753C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5" w:type="dxa"/>
          </w:tcPr>
          <w:p w14:paraId="22AE90C8" w14:textId="1F09D8D9" w:rsidR="001436D8" w:rsidRPr="00354102" w:rsidRDefault="000753C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5" w:type="dxa"/>
          </w:tcPr>
          <w:p w14:paraId="59058ED3" w14:textId="2C0E71B3" w:rsidR="000C2AB7" w:rsidRPr="00354102" w:rsidRDefault="000C2AB7" w:rsidP="00286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5" w:type="dxa"/>
          </w:tcPr>
          <w:p w14:paraId="1CDCF8B2" w14:textId="77BD95CA" w:rsidR="001436D8" w:rsidRPr="00354102" w:rsidRDefault="000C2AB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Нет</w:t>
            </w:r>
          </w:p>
        </w:tc>
      </w:tr>
      <w:tr w:rsidR="001436D8" w:rsidRPr="00354102" w14:paraId="7E767030" w14:textId="643D8720" w:rsidTr="00F46C7D">
        <w:trPr>
          <w:trHeight w:val="2386"/>
        </w:trPr>
        <w:tc>
          <w:tcPr>
            <w:tcW w:w="1844" w:type="dxa"/>
          </w:tcPr>
          <w:p w14:paraId="35B97134" w14:textId="557956BA" w:rsidR="001436D8" w:rsidRPr="00354102" w:rsidRDefault="001436D8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Адаптирован ли сайт для мобильной версии</w:t>
            </w:r>
          </w:p>
        </w:tc>
        <w:tc>
          <w:tcPr>
            <w:tcW w:w="1134" w:type="dxa"/>
          </w:tcPr>
          <w:p w14:paraId="2638B27B" w14:textId="672264D1" w:rsidR="001436D8" w:rsidRPr="00354102" w:rsidRDefault="00C0554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Есть недостатки</w:t>
            </w:r>
          </w:p>
        </w:tc>
        <w:tc>
          <w:tcPr>
            <w:tcW w:w="1200" w:type="dxa"/>
          </w:tcPr>
          <w:p w14:paraId="6823E34F" w14:textId="333356FB" w:rsidR="001436D8" w:rsidRPr="00354102" w:rsidRDefault="00C71D48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43D44A9B" w14:textId="00FB802B" w:rsidR="001436D8" w:rsidRPr="00354102" w:rsidRDefault="00972BD2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423EEE48" w14:textId="0C058296" w:rsidR="001436D8" w:rsidRPr="00354102" w:rsidRDefault="00972BD2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Есть недостатки</w:t>
            </w:r>
          </w:p>
        </w:tc>
        <w:tc>
          <w:tcPr>
            <w:tcW w:w="825" w:type="dxa"/>
          </w:tcPr>
          <w:p w14:paraId="03480F0F" w14:textId="2BDE3EF9" w:rsidR="001436D8" w:rsidRPr="00354102" w:rsidRDefault="00F46C7D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690CF383" w14:textId="31B3F09E" w:rsidR="001436D8" w:rsidRPr="00354102" w:rsidRDefault="00F46C7D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2BD575AB" w14:textId="2C3BA8DB" w:rsidR="001436D8" w:rsidRPr="00354102" w:rsidRDefault="000753C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5CFD590E" w14:textId="7F7830CB" w:rsidR="001436D8" w:rsidRPr="00354102" w:rsidRDefault="000753C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08E47FEF" w14:textId="1108811D" w:rsidR="001436D8" w:rsidRPr="00354102" w:rsidRDefault="000C2AB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Да, но есть недостатки</w:t>
            </w:r>
          </w:p>
        </w:tc>
        <w:tc>
          <w:tcPr>
            <w:tcW w:w="825" w:type="dxa"/>
          </w:tcPr>
          <w:p w14:paraId="2775B4E3" w14:textId="0A2E2EAD" w:rsidR="001436D8" w:rsidRPr="00354102" w:rsidRDefault="000C2AB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</w:tr>
      <w:tr w:rsidR="001436D8" w:rsidRPr="00354102" w14:paraId="2CA07397" w14:textId="69A92F45" w:rsidTr="00F46C7D">
        <w:trPr>
          <w:trHeight w:val="2849"/>
        </w:trPr>
        <w:tc>
          <w:tcPr>
            <w:tcW w:w="1844" w:type="dxa"/>
          </w:tcPr>
          <w:p w14:paraId="20BAD50E" w14:textId="770FCA90" w:rsidR="001436D8" w:rsidRPr="00354102" w:rsidRDefault="001436D8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lastRenderedPageBreak/>
              <w:t>Какие цвета в дизайне использует сайт магазина</w:t>
            </w:r>
          </w:p>
        </w:tc>
        <w:tc>
          <w:tcPr>
            <w:tcW w:w="1134" w:type="dxa"/>
          </w:tcPr>
          <w:p w14:paraId="3A8C4EFB" w14:textId="1F77AED0" w:rsidR="001436D8" w:rsidRPr="00354102" w:rsidRDefault="00C0554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Зеленый, желтый, фиолетовый</w:t>
            </w:r>
          </w:p>
        </w:tc>
        <w:tc>
          <w:tcPr>
            <w:tcW w:w="1200" w:type="dxa"/>
          </w:tcPr>
          <w:p w14:paraId="33BEC54E" w14:textId="63C11A63" w:rsidR="001436D8" w:rsidRPr="00354102" w:rsidRDefault="00C71D48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Красный, черный, белый, серый</w:t>
            </w:r>
          </w:p>
        </w:tc>
        <w:tc>
          <w:tcPr>
            <w:tcW w:w="825" w:type="dxa"/>
          </w:tcPr>
          <w:p w14:paraId="38A41E2C" w14:textId="3412038D" w:rsidR="001436D8" w:rsidRPr="00354102" w:rsidRDefault="00972BD2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Синий, зеленый, белый</w:t>
            </w:r>
          </w:p>
        </w:tc>
        <w:tc>
          <w:tcPr>
            <w:tcW w:w="825" w:type="dxa"/>
          </w:tcPr>
          <w:p w14:paraId="0B2659DA" w14:textId="4534EA1F" w:rsidR="001436D8" w:rsidRPr="00354102" w:rsidRDefault="00972BD2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4102">
              <w:rPr>
                <w:rFonts w:ascii="Times New Roman" w:hAnsi="Times New Roman" w:cs="Times New Roman"/>
              </w:rPr>
              <w:t>Крысный</w:t>
            </w:r>
            <w:proofErr w:type="spellEnd"/>
            <w:r w:rsidRPr="00354102">
              <w:rPr>
                <w:rFonts w:ascii="Times New Roman" w:hAnsi="Times New Roman" w:cs="Times New Roman"/>
              </w:rPr>
              <w:t>, черный, белый</w:t>
            </w:r>
          </w:p>
        </w:tc>
        <w:tc>
          <w:tcPr>
            <w:tcW w:w="825" w:type="dxa"/>
          </w:tcPr>
          <w:p w14:paraId="5951A7D5" w14:textId="01B27D42" w:rsidR="001436D8" w:rsidRPr="00354102" w:rsidRDefault="00F46C7D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Оранжевый, белый</w:t>
            </w:r>
          </w:p>
        </w:tc>
        <w:tc>
          <w:tcPr>
            <w:tcW w:w="825" w:type="dxa"/>
          </w:tcPr>
          <w:p w14:paraId="24B72E58" w14:textId="44AA6E88" w:rsidR="001436D8" w:rsidRPr="00354102" w:rsidRDefault="000753C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Зеленый, белый</w:t>
            </w:r>
          </w:p>
        </w:tc>
        <w:tc>
          <w:tcPr>
            <w:tcW w:w="825" w:type="dxa"/>
          </w:tcPr>
          <w:p w14:paraId="76B4B3BB" w14:textId="4C1A895D" w:rsidR="001436D8" w:rsidRPr="00354102" w:rsidRDefault="000753C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Зеленый, желтый</w:t>
            </w:r>
          </w:p>
        </w:tc>
        <w:tc>
          <w:tcPr>
            <w:tcW w:w="825" w:type="dxa"/>
          </w:tcPr>
          <w:p w14:paraId="1BBCE5B0" w14:textId="14395F04" w:rsidR="001436D8" w:rsidRPr="00354102" w:rsidRDefault="000753C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Зеленый, черный, белый</w:t>
            </w:r>
          </w:p>
        </w:tc>
        <w:tc>
          <w:tcPr>
            <w:tcW w:w="825" w:type="dxa"/>
          </w:tcPr>
          <w:p w14:paraId="20638527" w14:textId="1379B34F" w:rsidR="001436D8" w:rsidRPr="00354102" w:rsidRDefault="000C2AB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Зеленый, оранжевый</w:t>
            </w:r>
          </w:p>
        </w:tc>
        <w:tc>
          <w:tcPr>
            <w:tcW w:w="825" w:type="dxa"/>
          </w:tcPr>
          <w:p w14:paraId="1A875CDC" w14:textId="60068495" w:rsidR="001436D8" w:rsidRPr="00354102" w:rsidRDefault="000C2AB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Черный, зеленый, белый</w:t>
            </w:r>
          </w:p>
        </w:tc>
      </w:tr>
      <w:tr w:rsidR="001436D8" w:rsidRPr="00354102" w14:paraId="4B7C0F8A" w14:textId="560221E3" w:rsidTr="00F46C7D">
        <w:trPr>
          <w:trHeight w:val="943"/>
        </w:trPr>
        <w:tc>
          <w:tcPr>
            <w:tcW w:w="1844" w:type="dxa"/>
          </w:tcPr>
          <w:p w14:paraId="227F4033" w14:textId="2561CE01" w:rsidR="001436D8" w:rsidRPr="00354102" w:rsidRDefault="001436D8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Приятный ли дизайн</w:t>
            </w:r>
          </w:p>
        </w:tc>
        <w:tc>
          <w:tcPr>
            <w:tcW w:w="1134" w:type="dxa"/>
          </w:tcPr>
          <w:p w14:paraId="06CE9DED" w14:textId="362A9DA1" w:rsidR="001436D8" w:rsidRPr="00354102" w:rsidRDefault="00C0554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Относительно</w:t>
            </w:r>
          </w:p>
        </w:tc>
        <w:tc>
          <w:tcPr>
            <w:tcW w:w="1200" w:type="dxa"/>
          </w:tcPr>
          <w:p w14:paraId="3F8D45D2" w14:textId="59DB43CF" w:rsidR="001436D8" w:rsidRPr="00354102" w:rsidRDefault="00C71D48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29BC5006" w14:textId="6DF77947" w:rsidR="001436D8" w:rsidRPr="00354102" w:rsidRDefault="00972BD2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Относительно</w:t>
            </w:r>
          </w:p>
        </w:tc>
        <w:tc>
          <w:tcPr>
            <w:tcW w:w="825" w:type="dxa"/>
          </w:tcPr>
          <w:p w14:paraId="3856BBA4" w14:textId="048B4B87" w:rsidR="001436D8" w:rsidRPr="00354102" w:rsidRDefault="00972BD2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726944AA" w14:textId="29C0041D" w:rsidR="001436D8" w:rsidRPr="00354102" w:rsidRDefault="00F46C7D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304DC193" w14:textId="2BC8C69A" w:rsidR="001436D8" w:rsidRPr="00354102" w:rsidRDefault="000753C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Относительно</w:t>
            </w:r>
          </w:p>
        </w:tc>
        <w:tc>
          <w:tcPr>
            <w:tcW w:w="825" w:type="dxa"/>
          </w:tcPr>
          <w:p w14:paraId="397482FF" w14:textId="7D6B3963" w:rsidR="001436D8" w:rsidRPr="00354102" w:rsidRDefault="000753C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5CE8E386" w14:textId="579E6F29" w:rsidR="001436D8" w:rsidRPr="00354102" w:rsidRDefault="000C2AB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54CCCC9F" w14:textId="17FF53F4" w:rsidR="001436D8" w:rsidRPr="00354102" w:rsidRDefault="000C2AB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Относительно</w:t>
            </w:r>
          </w:p>
        </w:tc>
        <w:tc>
          <w:tcPr>
            <w:tcW w:w="825" w:type="dxa"/>
          </w:tcPr>
          <w:p w14:paraId="2ADAE39F" w14:textId="6335965D" w:rsidR="001436D8" w:rsidRPr="00354102" w:rsidRDefault="000C2AB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</w:tr>
      <w:tr w:rsidR="001436D8" w:rsidRPr="00354102" w14:paraId="201A2385" w14:textId="2A5B22A7" w:rsidTr="00F46C7D">
        <w:trPr>
          <w:trHeight w:val="1424"/>
        </w:trPr>
        <w:tc>
          <w:tcPr>
            <w:tcW w:w="1844" w:type="dxa"/>
          </w:tcPr>
          <w:p w14:paraId="716CFC9E" w14:textId="0E30DBE7" w:rsidR="001436D8" w:rsidRPr="00354102" w:rsidRDefault="001436D8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Хорошо ли устроено меню</w:t>
            </w:r>
          </w:p>
        </w:tc>
        <w:tc>
          <w:tcPr>
            <w:tcW w:w="1134" w:type="dxa"/>
          </w:tcPr>
          <w:p w14:paraId="7D243148" w14:textId="12873BC6" w:rsidR="001436D8" w:rsidRPr="00354102" w:rsidRDefault="00C0554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00" w:type="dxa"/>
          </w:tcPr>
          <w:p w14:paraId="708388F8" w14:textId="62887D56" w:rsidR="001436D8" w:rsidRPr="00354102" w:rsidRDefault="00D92851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012A8F01" w14:textId="00881418" w:rsidR="001436D8" w:rsidRPr="00354102" w:rsidRDefault="00972BD2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58BCC50C" w14:textId="71451CA8" w:rsidR="001436D8" w:rsidRPr="00354102" w:rsidRDefault="00972BD2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Да, но оно без фотографий</w:t>
            </w:r>
          </w:p>
        </w:tc>
        <w:tc>
          <w:tcPr>
            <w:tcW w:w="825" w:type="dxa"/>
          </w:tcPr>
          <w:p w14:paraId="5CE0333A" w14:textId="7F72DC9C" w:rsidR="001436D8" w:rsidRPr="00354102" w:rsidRDefault="00F46C7D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77808464" w14:textId="34A067AC" w:rsidR="001436D8" w:rsidRPr="00354102" w:rsidRDefault="000753C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2E57E950" w14:textId="3F41620E" w:rsidR="001436D8" w:rsidRPr="00354102" w:rsidRDefault="000753C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198EA8F9" w14:textId="574F28A4" w:rsidR="001436D8" w:rsidRPr="00354102" w:rsidRDefault="000C2AB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63BB140E" w14:textId="119A4664" w:rsidR="001436D8" w:rsidRPr="00354102" w:rsidRDefault="000C2AB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054D3CFC" w14:textId="4EE7FB61" w:rsidR="001436D8" w:rsidRPr="00354102" w:rsidRDefault="000C2AB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</w:tr>
      <w:tr w:rsidR="001436D8" w:rsidRPr="00354102" w14:paraId="37D05965" w14:textId="7F293AA1" w:rsidTr="00F46C7D">
        <w:trPr>
          <w:trHeight w:val="1424"/>
        </w:trPr>
        <w:tc>
          <w:tcPr>
            <w:tcW w:w="1844" w:type="dxa"/>
          </w:tcPr>
          <w:p w14:paraId="25D16AED" w14:textId="26903A69" w:rsidR="001436D8" w:rsidRPr="00354102" w:rsidRDefault="001436D8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Есть ли калькулятор калорий</w:t>
            </w:r>
          </w:p>
        </w:tc>
        <w:tc>
          <w:tcPr>
            <w:tcW w:w="1134" w:type="dxa"/>
          </w:tcPr>
          <w:p w14:paraId="6DFFD61E" w14:textId="32C417CB" w:rsidR="001436D8" w:rsidRPr="00354102" w:rsidRDefault="00C0554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0" w:type="dxa"/>
          </w:tcPr>
          <w:p w14:paraId="0AC63CCE" w14:textId="29C846DB" w:rsidR="001436D8" w:rsidRPr="00354102" w:rsidRDefault="00D92851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721760B5" w14:textId="65C13A7E" w:rsidR="001436D8" w:rsidRPr="00354102" w:rsidRDefault="00972BD2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05E5F09A" w14:textId="554260DE" w:rsidR="001436D8" w:rsidRPr="00354102" w:rsidRDefault="00972BD2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5" w:type="dxa"/>
          </w:tcPr>
          <w:p w14:paraId="614BE656" w14:textId="76D57902" w:rsidR="001436D8" w:rsidRPr="00354102" w:rsidRDefault="00F46C7D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825" w:type="dxa"/>
          </w:tcPr>
          <w:p w14:paraId="4BFE4F5D" w14:textId="278F2DA4" w:rsidR="001436D8" w:rsidRPr="00354102" w:rsidRDefault="000753C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5" w:type="dxa"/>
          </w:tcPr>
          <w:p w14:paraId="4451BB19" w14:textId="0AB46052" w:rsidR="001436D8" w:rsidRPr="00354102" w:rsidRDefault="000753C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5" w:type="dxa"/>
          </w:tcPr>
          <w:p w14:paraId="25BA8BC5" w14:textId="5BE257EC" w:rsidR="001436D8" w:rsidRPr="00354102" w:rsidRDefault="000C2AB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03F69CCF" w14:textId="01A48F65" w:rsidR="001436D8" w:rsidRPr="00354102" w:rsidRDefault="000C2AB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5" w:type="dxa"/>
          </w:tcPr>
          <w:p w14:paraId="6BBB1D55" w14:textId="242BA297" w:rsidR="001436D8" w:rsidRPr="00354102" w:rsidRDefault="0040319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</w:tr>
      <w:tr w:rsidR="001436D8" w:rsidRPr="00354102" w14:paraId="79F0A938" w14:textId="046146FC" w:rsidTr="00F46C7D">
        <w:trPr>
          <w:trHeight w:val="1424"/>
        </w:trPr>
        <w:tc>
          <w:tcPr>
            <w:tcW w:w="1844" w:type="dxa"/>
          </w:tcPr>
          <w:p w14:paraId="4F023D99" w14:textId="0AE20BF2" w:rsidR="001436D8" w:rsidRPr="00354102" w:rsidRDefault="001436D8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Есть ли отзывы клиентов</w:t>
            </w:r>
          </w:p>
        </w:tc>
        <w:tc>
          <w:tcPr>
            <w:tcW w:w="1134" w:type="dxa"/>
          </w:tcPr>
          <w:p w14:paraId="2402027B" w14:textId="30E20277" w:rsidR="001436D8" w:rsidRPr="00354102" w:rsidRDefault="00C0554B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00" w:type="dxa"/>
          </w:tcPr>
          <w:p w14:paraId="7C25F1BC" w14:textId="3FE41D82" w:rsidR="001436D8" w:rsidRPr="00354102" w:rsidRDefault="001E3BE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56B7BD52" w14:textId="2B1FA61A" w:rsidR="001436D8" w:rsidRPr="00354102" w:rsidRDefault="00972BD2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61E6CEB9" w14:textId="3805445E" w:rsidR="001436D8" w:rsidRPr="00354102" w:rsidRDefault="00972BD2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5" w:type="dxa"/>
          </w:tcPr>
          <w:p w14:paraId="6E958A89" w14:textId="14FF3313" w:rsidR="001436D8" w:rsidRPr="00354102" w:rsidRDefault="00F46C7D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4AD16AFE" w14:textId="5BCED0D2" w:rsidR="001436D8" w:rsidRPr="00354102" w:rsidRDefault="000753C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25" w:type="dxa"/>
          </w:tcPr>
          <w:p w14:paraId="67867475" w14:textId="055B01B3" w:rsidR="001436D8" w:rsidRPr="00354102" w:rsidRDefault="000753C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5" w:type="dxa"/>
          </w:tcPr>
          <w:p w14:paraId="505AD155" w14:textId="23084663" w:rsidR="001436D8" w:rsidRPr="00354102" w:rsidRDefault="000C2AB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5" w:type="dxa"/>
          </w:tcPr>
          <w:p w14:paraId="0B109C69" w14:textId="57F439E8" w:rsidR="001436D8" w:rsidRPr="00354102" w:rsidRDefault="000C2AB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5" w:type="dxa"/>
          </w:tcPr>
          <w:p w14:paraId="22ECE3D3" w14:textId="330C247B" w:rsidR="001436D8" w:rsidRPr="00354102" w:rsidRDefault="0040319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453F4BD8" w14:textId="26372D44" w:rsidR="00E6665C" w:rsidRPr="00354102" w:rsidRDefault="00E6665C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D04426" w14:textId="74323527" w:rsidR="00F74E89" w:rsidRPr="00354102" w:rsidRDefault="00F74E89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Таблица сравнения каналов взаимодействия с потребителем у интернет-магазинов</w:t>
      </w:r>
    </w:p>
    <w:tbl>
      <w:tblPr>
        <w:tblStyle w:val="ae"/>
        <w:tblW w:w="9345" w:type="dxa"/>
        <w:tblLayout w:type="fixed"/>
        <w:tblLook w:val="04A0" w:firstRow="1" w:lastRow="0" w:firstColumn="1" w:lastColumn="0" w:noHBand="0" w:noVBand="1"/>
      </w:tblPr>
      <w:tblGrid>
        <w:gridCol w:w="1413"/>
        <w:gridCol w:w="2090"/>
        <w:gridCol w:w="1459"/>
        <w:gridCol w:w="1461"/>
        <w:gridCol w:w="1461"/>
        <w:gridCol w:w="1461"/>
      </w:tblGrid>
      <w:tr w:rsidR="00F74E89" w:rsidRPr="00354102" w14:paraId="207F94DA" w14:textId="77777777" w:rsidTr="00F74E89">
        <w:tc>
          <w:tcPr>
            <w:tcW w:w="1413" w:type="dxa"/>
          </w:tcPr>
          <w:p w14:paraId="625A1747" w14:textId="392E2630" w:rsidR="00F74E89" w:rsidRPr="00354102" w:rsidRDefault="00F74E89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102">
              <w:rPr>
                <w:rFonts w:ascii="Times New Roman" w:hAnsi="Times New Roman" w:cs="Times New Roman"/>
                <w:b/>
                <w:bCs/>
              </w:rPr>
              <w:t>Название магазина/канал связи</w:t>
            </w:r>
          </w:p>
        </w:tc>
        <w:tc>
          <w:tcPr>
            <w:tcW w:w="2090" w:type="dxa"/>
          </w:tcPr>
          <w:p w14:paraId="353BE18D" w14:textId="3CE800BB" w:rsidR="00F74E89" w:rsidRPr="00354102" w:rsidRDefault="00CA0476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102">
              <w:rPr>
                <w:rFonts w:ascii="Times New Roman" w:hAnsi="Times New Roman" w:cs="Times New Roman"/>
                <w:b/>
                <w:bCs/>
              </w:rPr>
              <w:t>Рефералы</w:t>
            </w:r>
          </w:p>
        </w:tc>
        <w:tc>
          <w:tcPr>
            <w:tcW w:w="1459" w:type="dxa"/>
          </w:tcPr>
          <w:p w14:paraId="5548A122" w14:textId="295C0725" w:rsidR="00F74E89" w:rsidRPr="00354102" w:rsidRDefault="00CA0476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102">
              <w:rPr>
                <w:rFonts w:ascii="Times New Roman" w:hAnsi="Times New Roman" w:cs="Times New Roman"/>
                <w:b/>
                <w:bCs/>
              </w:rPr>
              <w:t>Поиск</w:t>
            </w:r>
          </w:p>
        </w:tc>
        <w:tc>
          <w:tcPr>
            <w:tcW w:w="1461" w:type="dxa"/>
          </w:tcPr>
          <w:p w14:paraId="5E5A770E" w14:textId="0827A03E" w:rsidR="00F74E89" w:rsidRPr="00354102" w:rsidRDefault="00CA0476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102">
              <w:rPr>
                <w:rFonts w:ascii="Times New Roman" w:hAnsi="Times New Roman" w:cs="Times New Roman"/>
                <w:b/>
                <w:bCs/>
              </w:rPr>
              <w:t>Социальные сети</w:t>
            </w:r>
          </w:p>
        </w:tc>
        <w:tc>
          <w:tcPr>
            <w:tcW w:w="1461" w:type="dxa"/>
          </w:tcPr>
          <w:p w14:paraId="4F964EE5" w14:textId="3FB45380" w:rsidR="00F74E89" w:rsidRPr="00354102" w:rsidRDefault="00CA0476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102">
              <w:rPr>
                <w:rFonts w:ascii="Times New Roman" w:hAnsi="Times New Roman" w:cs="Times New Roman"/>
                <w:b/>
                <w:bCs/>
              </w:rPr>
              <w:t>Почта</w:t>
            </w:r>
          </w:p>
        </w:tc>
        <w:tc>
          <w:tcPr>
            <w:tcW w:w="1461" w:type="dxa"/>
          </w:tcPr>
          <w:p w14:paraId="545D75DD" w14:textId="50D1C41A" w:rsidR="00F74E89" w:rsidRPr="00354102" w:rsidRDefault="00CA0476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102">
              <w:rPr>
                <w:rFonts w:ascii="Times New Roman" w:hAnsi="Times New Roman" w:cs="Times New Roman"/>
                <w:b/>
                <w:bCs/>
              </w:rPr>
              <w:t xml:space="preserve">Баннеры </w:t>
            </w:r>
          </w:p>
        </w:tc>
      </w:tr>
      <w:tr w:rsidR="00F74E89" w:rsidRPr="00354102" w14:paraId="076DEA95" w14:textId="3B409B5B" w:rsidTr="00F74E89">
        <w:tc>
          <w:tcPr>
            <w:tcW w:w="1413" w:type="dxa"/>
          </w:tcPr>
          <w:p w14:paraId="597E2272" w14:textId="403C6467" w:rsidR="00F74E89" w:rsidRPr="00354102" w:rsidRDefault="00F74E8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4102">
              <w:rPr>
                <w:rFonts w:ascii="Times New Roman" w:hAnsi="Times New Roman" w:cs="Times New Roman"/>
                <w:lang w:val="en-US"/>
              </w:rPr>
              <w:t>LiveFood</w:t>
            </w:r>
            <w:proofErr w:type="spellEnd"/>
          </w:p>
        </w:tc>
        <w:tc>
          <w:tcPr>
            <w:tcW w:w="2090" w:type="dxa"/>
          </w:tcPr>
          <w:p w14:paraId="56FC528B" w14:textId="57BC6C4E" w:rsidR="00F74E89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59" w:type="dxa"/>
          </w:tcPr>
          <w:p w14:paraId="28F78440" w14:textId="45838D50" w:rsidR="00F74E89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27.95%</w:t>
            </w:r>
          </w:p>
        </w:tc>
        <w:tc>
          <w:tcPr>
            <w:tcW w:w="1461" w:type="dxa"/>
          </w:tcPr>
          <w:p w14:paraId="3A99585A" w14:textId="62D11106" w:rsidR="00F74E89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61" w:type="dxa"/>
          </w:tcPr>
          <w:p w14:paraId="27DF4B04" w14:textId="098700A7" w:rsidR="00F74E89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61" w:type="dxa"/>
          </w:tcPr>
          <w:p w14:paraId="3C4D9585" w14:textId="68350D76" w:rsidR="00F74E89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3.10%</w:t>
            </w:r>
          </w:p>
        </w:tc>
      </w:tr>
      <w:tr w:rsidR="00F74E89" w:rsidRPr="00354102" w14:paraId="6F117B39" w14:textId="77777777" w:rsidTr="00F74E89">
        <w:tc>
          <w:tcPr>
            <w:tcW w:w="1413" w:type="dxa"/>
          </w:tcPr>
          <w:p w14:paraId="1ECD12C0" w14:textId="5FBC26BA" w:rsidR="00F74E89" w:rsidRPr="00354102" w:rsidRDefault="00F74E8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Perfect Balance</w:t>
            </w:r>
          </w:p>
        </w:tc>
        <w:tc>
          <w:tcPr>
            <w:tcW w:w="2090" w:type="dxa"/>
          </w:tcPr>
          <w:p w14:paraId="3C550134" w14:textId="1E4ABFDD" w:rsidR="00F74E89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</w:rPr>
              <w:t>10</w:t>
            </w:r>
            <w:r w:rsidR="00ED3AE8" w:rsidRPr="00354102">
              <w:rPr>
                <w:rFonts w:ascii="Times New Roman" w:hAnsi="Times New Roman" w:cs="Times New Roman"/>
                <w:lang w:val="en-US"/>
              </w:rPr>
              <w:t>.</w:t>
            </w:r>
            <w:r w:rsidRPr="00354102">
              <w:rPr>
                <w:rFonts w:ascii="Times New Roman" w:hAnsi="Times New Roman" w:cs="Times New Roman"/>
              </w:rPr>
              <w:t>45</w:t>
            </w:r>
            <w:r w:rsidR="00ED3AE8" w:rsidRPr="00354102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459" w:type="dxa"/>
          </w:tcPr>
          <w:p w14:paraId="241BFD3C" w14:textId="09793061" w:rsidR="00F74E89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</w:rPr>
              <w:t>27</w:t>
            </w:r>
            <w:r w:rsidR="00ED3AE8" w:rsidRPr="00354102">
              <w:rPr>
                <w:rFonts w:ascii="Times New Roman" w:hAnsi="Times New Roman" w:cs="Times New Roman"/>
                <w:lang w:val="en-US"/>
              </w:rPr>
              <w:t>.</w:t>
            </w:r>
            <w:r w:rsidRPr="00354102">
              <w:rPr>
                <w:rFonts w:ascii="Times New Roman" w:hAnsi="Times New Roman" w:cs="Times New Roman"/>
              </w:rPr>
              <w:t>84</w:t>
            </w:r>
            <w:r w:rsidR="00ED3AE8" w:rsidRPr="00354102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461" w:type="dxa"/>
          </w:tcPr>
          <w:p w14:paraId="60CEBC5D" w14:textId="16EB4B80" w:rsidR="00F74E89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61" w:type="dxa"/>
          </w:tcPr>
          <w:p w14:paraId="761D2641" w14:textId="2D73FDB1" w:rsidR="00F74E89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461" w:type="dxa"/>
          </w:tcPr>
          <w:p w14:paraId="57519016" w14:textId="2F5EEA0A" w:rsidR="00F74E89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</w:rPr>
              <w:t>0</w:t>
            </w:r>
            <w:r w:rsidR="00ED3AE8" w:rsidRPr="00354102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F74E89" w:rsidRPr="00354102" w14:paraId="0E70BB28" w14:textId="77777777" w:rsidTr="00F74E89">
        <w:tc>
          <w:tcPr>
            <w:tcW w:w="1413" w:type="dxa"/>
          </w:tcPr>
          <w:p w14:paraId="0CB134BE" w14:textId="4C19D494" w:rsidR="00F74E89" w:rsidRPr="00354102" w:rsidRDefault="00F74E8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4102">
              <w:rPr>
                <w:rFonts w:ascii="Times New Roman" w:hAnsi="Times New Roman" w:cs="Times New Roman"/>
                <w:lang w:val="en-US"/>
              </w:rPr>
              <w:lastRenderedPageBreak/>
              <w:t>FiveBox</w:t>
            </w:r>
            <w:proofErr w:type="spellEnd"/>
          </w:p>
        </w:tc>
        <w:tc>
          <w:tcPr>
            <w:tcW w:w="2090" w:type="dxa"/>
          </w:tcPr>
          <w:p w14:paraId="05411A65" w14:textId="059445FB" w:rsidR="00F74E89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5.94%</w:t>
            </w:r>
          </w:p>
        </w:tc>
        <w:tc>
          <w:tcPr>
            <w:tcW w:w="1459" w:type="dxa"/>
          </w:tcPr>
          <w:p w14:paraId="2D9E3F1A" w14:textId="08E4DCEF" w:rsidR="00F74E89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53.52%</w:t>
            </w:r>
          </w:p>
        </w:tc>
        <w:tc>
          <w:tcPr>
            <w:tcW w:w="1461" w:type="dxa"/>
          </w:tcPr>
          <w:p w14:paraId="2AE79AF1" w14:textId="6AB77B2C" w:rsidR="00F74E89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8.98%</w:t>
            </w:r>
          </w:p>
        </w:tc>
        <w:tc>
          <w:tcPr>
            <w:tcW w:w="1461" w:type="dxa"/>
          </w:tcPr>
          <w:p w14:paraId="122FE8DE" w14:textId="1BFD2672" w:rsidR="00F74E89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61" w:type="dxa"/>
          </w:tcPr>
          <w:p w14:paraId="530553E8" w14:textId="59B8A6A0" w:rsidR="00F74E89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74E89" w:rsidRPr="00354102" w14:paraId="39EFC6D4" w14:textId="77777777" w:rsidTr="00F74E89">
        <w:tc>
          <w:tcPr>
            <w:tcW w:w="1413" w:type="dxa"/>
          </w:tcPr>
          <w:p w14:paraId="15C8B923" w14:textId="0F07E93A" w:rsidR="00F74E89" w:rsidRPr="00354102" w:rsidRDefault="00F74E8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4102">
              <w:rPr>
                <w:rFonts w:ascii="Times New Roman" w:hAnsi="Times New Roman" w:cs="Times New Roman"/>
                <w:lang w:val="en-US"/>
              </w:rPr>
              <w:t>LiteFood</w:t>
            </w:r>
            <w:proofErr w:type="spellEnd"/>
          </w:p>
        </w:tc>
        <w:tc>
          <w:tcPr>
            <w:tcW w:w="2090" w:type="dxa"/>
          </w:tcPr>
          <w:p w14:paraId="507331C1" w14:textId="314C8F63" w:rsidR="00F74E89" w:rsidRPr="00354102" w:rsidRDefault="00CA0476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5.54%</w:t>
            </w:r>
          </w:p>
        </w:tc>
        <w:tc>
          <w:tcPr>
            <w:tcW w:w="1459" w:type="dxa"/>
          </w:tcPr>
          <w:p w14:paraId="6E48A23C" w14:textId="5169F842" w:rsidR="00F74E89" w:rsidRPr="00354102" w:rsidRDefault="00CA0476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73.85%</w:t>
            </w:r>
          </w:p>
        </w:tc>
        <w:tc>
          <w:tcPr>
            <w:tcW w:w="1461" w:type="dxa"/>
          </w:tcPr>
          <w:p w14:paraId="7384D1ED" w14:textId="285FD9E8" w:rsidR="00F74E89" w:rsidRPr="00354102" w:rsidRDefault="00CA0476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61" w:type="dxa"/>
          </w:tcPr>
          <w:p w14:paraId="4976744C" w14:textId="00376BEE" w:rsidR="00F74E89" w:rsidRPr="00354102" w:rsidRDefault="00CA0476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61" w:type="dxa"/>
          </w:tcPr>
          <w:p w14:paraId="6058638B" w14:textId="69344A59" w:rsidR="00F74E89" w:rsidRPr="00354102" w:rsidRDefault="00CA0476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74E89" w:rsidRPr="00354102" w14:paraId="0FFD3817" w14:textId="77777777" w:rsidTr="00F74E89">
        <w:tc>
          <w:tcPr>
            <w:tcW w:w="1413" w:type="dxa"/>
          </w:tcPr>
          <w:p w14:paraId="3EAB8C1B" w14:textId="68F13096" w:rsidR="00F74E89" w:rsidRPr="00354102" w:rsidRDefault="00F74E8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Формула питания</w:t>
            </w:r>
          </w:p>
        </w:tc>
        <w:tc>
          <w:tcPr>
            <w:tcW w:w="2090" w:type="dxa"/>
          </w:tcPr>
          <w:p w14:paraId="562AC086" w14:textId="5B21E993" w:rsidR="00F74E89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9" w:type="dxa"/>
          </w:tcPr>
          <w:p w14:paraId="4128B0EB" w14:textId="2DE6A76A" w:rsidR="00F74E89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</w:rPr>
              <w:t>50.</w:t>
            </w:r>
            <w:r w:rsidRPr="00354102">
              <w:rPr>
                <w:rFonts w:ascii="Times New Roman" w:hAnsi="Times New Roman" w:cs="Times New Roman"/>
                <w:lang w:val="en-US"/>
              </w:rPr>
              <w:t>67%</w:t>
            </w:r>
          </w:p>
        </w:tc>
        <w:tc>
          <w:tcPr>
            <w:tcW w:w="1461" w:type="dxa"/>
          </w:tcPr>
          <w:p w14:paraId="5117F1D9" w14:textId="59002748" w:rsidR="00F74E89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14.93%</w:t>
            </w:r>
          </w:p>
        </w:tc>
        <w:tc>
          <w:tcPr>
            <w:tcW w:w="1461" w:type="dxa"/>
          </w:tcPr>
          <w:p w14:paraId="1EA600CE" w14:textId="74BAC9C1" w:rsidR="00F74E89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12.49%</w:t>
            </w:r>
          </w:p>
        </w:tc>
        <w:tc>
          <w:tcPr>
            <w:tcW w:w="1461" w:type="dxa"/>
          </w:tcPr>
          <w:p w14:paraId="617992AF" w14:textId="3CDAE76D" w:rsidR="00F74E89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74E89" w:rsidRPr="00354102" w14:paraId="4FCFECA8" w14:textId="77777777" w:rsidTr="00F74E89">
        <w:tc>
          <w:tcPr>
            <w:tcW w:w="1413" w:type="dxa"/>
          </w:tcPr>
          <w:p w14:paraId="005D8F25" w14:textId="760B5CF6" w:rsidR="00F74E89" w:rsidRPr="00354102" w:rsidRDefault="00F74E8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4102">
              <w:rPr>
                <w:rFonts w:ascii="Times New Roman" w:hAnsi="Times New Roman" w:cs="Times New Roman"/>
                <w:lang w:val="en-US"/>
              </w:rPr>
              <w:t>GoodFood</w:t>
            </w:r>
            <w:proofErr w:type="spellEnd"/>
          </w:p>
        </w:tc>
        <w:tc>
          <w:tcPr>
            <w:tcW w:w="2090" w:type="dxa"/>
          </w:tcPr>
          <w:p w14:paraId="2049282E" w14:textId="160849FC" w:rsidR="00F74E89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16.99%</w:t>
            </w:r>
          </w:p>
        </w:tc>
        <w:tc>
          <w:tcPr>
            <w:tcW w:w="1459" w:type="dxa"/>
          </w:tcPr>
          <w:p w14:paraId="319726DC" w14:textId="343C5F07" w:rsidR="00F74E89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66.72%</w:t>
            </w:r>
          </w:p>
        </w:tc>
        <w:tc>
          <w:tcPr>
            <w:tcW w:w="1461" w:type="dxa"/>
          </w:tcPr>
          <w:p w14:paraId="0EBA85FD" w14:textId="0B165455" w:rsidR="00F74E89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1" w:type="dxa"/>
          </w:tcPr>
          <w:p w14:paraId="24B2FA00" w14:textId="72ADEA9C" w:rsidR="00F74E89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1" w:type="dxa"/>
          </w:tcPr>
          <w:p w14:paraId="012DA998" w14:textId="150E698C" w:rsidR="00F74E89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</w:t>
            </w:r>
          </w:p>
        </w:tc>
      </w:tr>
      <w:tr w:rsidR="00F74E89" w:rsidRPr="00354102" w14:paraId="6C5C24C2" w14:textId="77777777" w:rsidTr="00F74E89">
        <w:tc>
          <w:tcPr>
            <w:tcW w:w="1413" w:type="dxa"/>
          </w:tcPr>
          <w:p w14:paraId="76B6CAF6" w14:textId="13B5968E" w:rsidR="00F74E89" w:rsidRPr="00354102" w:rsidRDefault="00F74E89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4102">
              <w:rPr>
                <w:rFonts w:ascii="Times New Roman" w:hAnsi="Times New Roman" w:cs="Times New Roman"/>
                <w:lang w:val="en-US"/>
              </w:rPr>
              <w:t>DietLab</w:t>
            </w:r>
            <w:proofErr w:type="spellEnd"/>
          </w:p>
        </w:tc>
        <w:tc>
          <w:tcPr>
            <w:tcW w:w="2090" w:type="dxa"/>
          </w:tcPr>
          <w:p w14:paraId="5D95342E" w14:textId="494FA825" w:rsidR="00F74E89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6.97%</w:t>
            </w:r>
          </w:p>
        </w:tc>
        <w:tc>
          <w:tcPr>
            <w:tcW w:w="1459" w:type="dxa"/>
          </w:tcPr>
          <w:p w14:paraId="3FFFA972" w14:textId="466880DA" w:rsidR="00F74E89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66.18%</w:t>
            </w:r>
          </w:p>
        </w:tc>
        <w:tc>
          <w:tcPr>
            <w:tcW w:w="1461" w:type="dxa"/>
          </w:tcPr>
          <w:p w14:paraId="4E1440FF" w14:textId="32240D5A" w:rsidR="00F74E89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1" w:type="dxa"/>
          </w:tcPr>
          <w:p w14:paraId="7A0E5485" w14:textId="37393517" w:rsidR="00F74E89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5.40%</w:t>
            </w:r>
          </w:p>
        </w:tc>
        <w:tc>
          <w:tcPr>
            <w:tcW w:w="1461" w:type="dxa"/>
          </w:tcPr>
          <w:p w14:paraId="12CD6303" w14:textId="55DC3D1A" w:rsidR="00F74E89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</w:t>
            </w:r>
          </w:p>
        </w:tc>
      </w:tr>
      <w:tr w:rsidR="00ED3AE8" w:rsidRPr="00354102" w14:paraId="0FB4B24F" w14:textId="77777777" w:rsidTr="00F74E89">
        <w:tc>
          <w:tcPr>
            <w:tcW w:w="1413" w:type="dxa"/>
          </w:tcPr>
          <w:p w14:paraId="652AA25B" w14:textId="5538D3B0" w:rsidR="00ED3AE8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4102">
              <w:rPr>
                <w:rFonts w:ascii="Times New Roman" w:hAnsi="Times New Roman" w:cs="Times New Roman"/>
                <w:lang w:val="en-US"/>
              </w:rPr>
              <w:t>Olimpfood</w:t>
            </w:r>
            <w:proofErr w:type="spellEnd"/>
          </w:p>
        </w:tc>
        <w:tc>
          <w:tcPr>
            <w:tcW w:w="2090" w:type="dxa"/>
          </w:tcPr>
          <w:p w14:paraId="2FA37BEA" w14:textId="06D27B9E" w:rsidR="00ED3AE8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2.29%</w:t>
            </w:r>
          </w:p>
        </w:tc>
        <w:tc>
          <w:tcPr>
            <w:tcW w:w="1459" w:type="dxa"/>
          </w:tcPr>
          <w:p w14:paraId="2DD595BA" w14:textId="53DD084E" w:rsidR="00ED3AE8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65.11%</w:t>
            </w:r>
          </w:p>
        </w:tc>
        <w:tc>
          <w:tcPr>
            <w:tcW w:w="1461" w:type="dxa"/>
          </w:tcPr>
          <w:p w14:paraId="75DDD29D" w14:textId="6194831B" w:rsidR="00ED3AE8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10.75%</w:t>
            </w:r>
          </w:p>
        </w:tc>
        <w:tc>
          <w:tcPr>
            <w:tcW w:w="1461" w:type="dxa"/>
          </w:tcPr>
          <w:p w14:paraId="59E5CD44" w14:textId="19769CCB" w:rsidR="00ED3AE8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61" w:type="dxa"/>
          </w:tcPr>
          <w:p w14:paraId="600089D6" w14:textId="7669E67E" w:rsidR="00ED3AE8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D3AE8" w:rsidRPr="00354102" w14:paraId="591C36A3" w14:textId="77777777" w:rsidTr="00F74E89">
        <w:tc>
          <w:tcPr>
            <w:tcW w:w="1413" w:type="dxa"/>
          </w:tcPr>
          <w:p w14:paraId="4C292DDC" w14:textId="671819F1" w:rsidR="00ED3AE8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Eda-</w:t>
            </w:r>
            <w:proofErr w:type="spellStart"/>
            <w:r w:rsidRPr="00354102">
              <w:rPr>
                <w:rFonts w:ascii="Times New Roman" w:hAnsi="Times New Roman" w:cs="Times New Roman"/>
                <w:lang w:val="en-US"/>
              </w:rPr>
              <w:t>nsk</w:t>
            </w:r>
            <w:proofErr w:type="spellEnd"/>
          </w:p>
        </w:tc>
        <w:tc>
          <w:tcPr>
            <w:tcW w:w="2090" w:type="dxa"/>
          </w:tcPr>
          <w:p w14:paraId="62D12F7B" w14:textId="59BD18EA" w:rsidR="00ED3AE8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9" w:type="dxa"/>
          </w:tcPr>
          <w:p w14:paraId="0E17645E" w14:textId="449FE75A" w:rsidR="00ED3AE8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61" w:type="dxa"/>
          </w:tcPr>
          <w:p w14:paraId="32722618" w14:textId="457B3432" w:rsidR="00ED3AE8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1" w:type="dxa"/>
          </w:tcPr>
          <w:p w14:paraId="602C262E" w14:textId="228E4D77" w:rsidR="00ED3AE8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1" w:type="dxa"/>
          </w:tcPr>
          <w:p w14:paraId="18C1AD25" w14:textId="483E85E7" w:rsidR="00ED3AE8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</w:t>
            </w:r>
          </w:p>
        </w:tc>
      </w:tr>
      <w:tr w:rsidR="00ED3AE8" w:rsidRPr="00354102" w14:paraId="03913150" w14:textId="77777777" w:rsidTr="00F74E89">
        <w:tc>
          <w:tcPr>
            <w:tcW w:w="1413" w:type="dxa"/>
          </w:tcPr>
          <w:p w14:paraId="243A9B28" w14:textId="28A1C5F9" w:rsidR="00ED3AE8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4102">
              <w:rPr>
                <w:rFonts w:ascii="Times New Roman" w:hAnsi="Times New Roman" w:cs="Times New Roman"/>
                <w:lang w:val="en-US"/>
              </w:rPr>
              <w:t>BBFood</w:t>
            </w:r>
            <w:proofErr w:type="spellEnd"/>
          </w:p>
        </w:tc>
        <w:tc>
          <w:tcPr>
            <w:tcW w:w="2090" w:type="dxa"/>
          </w:tcPr>
          <w:p w14:paraId="775F2054" w14:textId="2A8E4AF7" w:rsidR="00ED3AE8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9" w:type="dxa"/>
          </w:tcPr>
          <w:p w14:paraId="17681C59" w14:textId="049D353D" w:rsidR="00ED3AE8" w:rsidRPr="00354102" w:rsidRDefault="00ED3AE8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69.11%</w:t>
            </w:r>
          </w:p>
        </w:tc>
        <w:tc>
          <w:tcPr>
            <w:tcW w:w="1461" w:type="dxa"/>
          </w:tcPr>
          <w:p w14:paraId="1014301E" w14:textId="2FDEB96D" w:rsidR="00ED3AE8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1" w:type="dxa"/>
          </w:tcPr>
          <w:p w14:paraId="7186A1B2" w14:textId="0E7C6052" w:rsidR="00ED3AE8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1" w:type="dxa"/>
          </w:tcPr>
          <w:p w14:paraId="54F62FB6" w14:textId="5487D579" w:rsidR="00ED3AE8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</w:t>
            </w:r>
          </w:p>
        </w:tc>
      </w:tr>
    </w:tbl>
    <w:p w14:paraId="452E07D6" w14:textId="1BDD1F58" w:rsidR="00F74E89" w:rsidRPr="00354102" w:rsidRDefault="00F74E89" w:rsidP="0028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836EF" w14:textId="0522D6F8" w:rsidR="00ED3AE8" w:rsidRPr="00354102" w:rsidRDefault="00ED3AE8" w:rsidP="0028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Таблица сопоставления визитов и вовлечения</w:t>
      </w:r>
    </w:p>
    <w:tbl>
      <w:tblPr>
        <w:tblStyle w:val="ae"/>
        <w:tblW w:w="9844" w:type="dxa"/>
        <w:tblLayout w:type="fixed"/>
        <w:tblLook w:val="04A0" w:firstRow="1" w:lastRow="0" w:firstColumn="1" w:lastColumn="0" w:noHBand="0" w:noVBand="1"/>
      </w:tblPr>
      <w:tblGrid>
        <w:gridCol w:w="1764"/>
        <w:gridCol w:w="2610"/>
        <w:gridCol w:w="1822"/>
        <w:gridCol w:w="1824"/>
        <w:gridCol w:w="1824"/>
      </w:tblGrid>
      <w:tr w:rsidR="00556F57" w:rsidRPr="00354102" w14:paraId="6DA662B0" w14:textId="77777777" w:rsidTr="00556F57">
        <w:trPr>
          <w:trHeight w:val="1922"/>
        </w:trPr>
        <w:tc>
          <w:tcPr>
            <w:tcW w:w="1764" w:type="dxa"/>
          </w:tcPr>
          <w:p w14:paraId="4C9FAAA2" w14:textId="706330C1" w:rsidR="00556F57" w:rsidRPr="00354102" w:rsidRDefault="00556F57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102">
              <w:rPr>
                <w:rFonts w:ascii="Times New Roman" w:hAnsi="Times New Roman" w:cs="Times New Roman"/>
                <w:b/>
                <w:bCs/>
              </w:rPr>
              <w:t>Название магазина/показатель (апрель 2022)</w:t>
            </w:r>
          </w:p>
        </w:tc>
        <w:tc>
          <w:tcPr>
            <w:tcW w:w="2610" w:type="dxa"/>
          </w:tcPr>
          <w:p w14:paraId="2461F20E" w14:textId="3C733745" w:rsidR="00556F57" w:rsidRPr="00354102" w:rsidRDefault="00556F57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102">
              <w:rPr>
                <w:rFonts w:ascii="Times New Roman" w:hAnsi="Times New Roman" w:cs="Times New Roman"/>
                <w:b/>
                <w:bCs/>
              </w:rPr>
              <w:t xml:space="preserve">Всего визитов </w:t>
            </w:r>
          </w:p>
        </w:tc>
        <w:tc>
          <w:tcPr>
            <w:tcW w:w="1822" w:type="dxa"/>
          </w:tcPr>
          <w:p w14:paraId="5C8FB776" w14:textId="7AC8B888" w:rsidR="00556F57" w:rsidRPr="00354102" w:rsidRDefault="00556F57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102">
              <w:rPr>
                <w:rFonts w:ascii="Times New Roman" w:hAnsi="Times New Roman" w:cs="Times New Roman"/>
                <w:b/>
                <w:bCs/>
              </w:rPr>
              <w:t>Время на сайте</w:t>
            </w:r>
          </w:p>
        </w:tc>
        <w:tc>
          <w:tcPr>
            <w:tcW w:w="1824" w:type="dxa"/>
          </w:tcPr>
          <w:p w14:paraId="107E0270" w14:textId="14D04320" w:rsidR="00556F57" w:rsidRPr="00354102" w:rsidRDefault="00556F57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102">
              <w:rPr>
                <w:rFonts w:ascii="Times New Roman" w:hAnsi="Times New Roman" w:cs="Times New Roman"/>
                <w:b/>
                <w:bCs/>
              </w:rPr>
              <w:t>Страниц за визит</w:t>
            </w:r>
          </w:p>
        </w:tc>
        <w:tc>
          <w:tcPr>
            <w:tcW w:w="1824" w:type="dxa"/>
          </w:tcPr>
          <w:p w14:paraId="4D302AA0" w14:textId="18A21E9E" w:rsidR="00556F57" w:rsidRPr="00354102" w:rsidRDefault="00556F57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102">
              <w:rPr>
                <w:rFonts w:ascii="Times New Roman" w:hAnsi="Times New Roman" w:cs="Times New Roman"/>
                <w:b/>
                <w:bCs/>
              </w:rPr>
              <w:t>Показатель отказов</w:t>
            </w:r>
          </w:p>
        </w:tc>
      </w:tr>
      <w:tr w:rsidR="00556F57" w:rsidRPr="00354102" w14:paraId="4AB33BC8" w14:textId="77777777" w:rsidTr="00556F57">
        <w:trPr>
          <w:trHeight w:val="467"/>
        </w:trPr>
        <w:tc>
          <w:tcPr>
            <w:tcW w:w="1764" w:type="dxa"/>
          </w:tcPr>
          <w:p w14:paraId="2324DB32" w14:textId="77777777" w:rsidR="00556F57" w:rsidRPr="00354102" w:rsidRDefault="00556F5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4102">
              <w:rPr>
                <w:rFonts w:ascii="Times New Roman" w:hAnsi="Times New Roman" w:cs="Times New Roman"/>
                <w:lang w:val="en-US"/>
              </w:rPr>
              <w:t>LiveFood</w:t>
            </w:r>
            <w:proofErr w:type="spellEnd"/>
          </w:p>
        </w:tc>
        <w:tc>
          <w:tcPr>
            <w:tcW w:w="2610" w:type="dxa"/>
          </w:tcPr>
          <w:p w14:paraId="57F9DE4F" w14:textId="0809EC6A" w:rsidR="00556F57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822" w:type="dxa"/>
          </w:tcPr>
          <w:p w14:paraId="27D2720A" w14:textId="14B0D45F" w:rsidR="00556F57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00:00:32</w:t>
            </w:r>
          </w:p>
        </w:tc>
        <w:tc>
          <w:tcPr>
            <w:tcW w:w="1824" w:type="dxa"/>
          </w:tcPr>
          <w:p w14:paraId="4F6DAE57" w14:textId="65B8EE8A" w:rsidR="00556F57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1824" w:type="dxa"/>
          </w:tcPr>
          <w:p w14:paraId="3DC62F19" w14:textId="7548E563" w:rsidR="00556F57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35.94%</w:t>
            </w:r>
          </w:p>
        </w:tc>
      </w:tr>
      <w:tr w:rsidR="00556F57" w:rsidRPr="00354102" w14:paraId="77A5C70A" w14:textId="77777777" w:rsidTr="00556F57">
        <w:trPr>
          <w:trHeight w:val="952"/>
        </w:trPr>
        <w:tc>
          <w:tcPr>
            <w:tcW w:w="1764" w:type="dxa"/>
          </w:tcPr>
          <w:p w14:paraId="59095593" w14:textId="77777777" w:rsidR="00556F57" w:rsidRPr="00354102" w:rsidRDefault="00556F5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Perfect Balance</w:t>
            </w:r>
          </w:p>
        </w:tc>
        <w:tc>
          <w:tcPr>
            <w:tcW w:w="2610" w:type="dxa"/>
          </w:tcPr>
          <w:p w14:paraId="5624D426" w14:textId="203F3A81" w:rsidR="00556F57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822" w:type="dxa"/>
          </w:tcPr>
          <w:p w14:paraId="5DEB9749" w14:textId="7E4BA543" w:rsidR="00556F57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00:01:38</w:t>
            </w:r>
          </w:p>
        </w:tc>
        <w:tc>
          <w:tcPr>
            <w:tcW w:w="1824" w:type="dxa"/>
          </w:tcPr>
          <w:p w14:paraId="3217B16C" w14:textId="7C206A95" w:rsidR="00556F57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4" w:type="dxa"/>
          </w:tcPr>
          <w:p w14:paraId="51FE5745" w14:textId="2BDD9214" w:rsidR="00556F57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</w:rPr>
              <w:t>0</w:t>
            </w:r>
            <w:r w:rsidR="00556F57" w:rsidRPr="00354102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556F57" w:rsidRPr="00354102" w14:paraId="74376B8F" w14:textId="77777777" w:rsidTr="00556F57">
        <w:trPr>
          <w:trHeight w:val="485"/>
        </w:trPr>
        <w:tc>
          <w:tcPr>
            <w:tcW w:w="1764" w:type="dxa"/>
          </w:tcPr>
          <w:p w14:paraId="2DD1C538" w14:textId="77777777" w:rsidR="00556F57" w:rsidRPr="00354102" w:rsidRDefault="00556F5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4102">
              <w:rPr>
                <w:rFonts w:ascii="Times New Roman" w:hAnsi="Times New Roman" w:cs="Times New Roman"/>
                <w:lang w:val="en-US"/>
              </w:rPr>
              <w:t>FiveBox</w:t>
            </w:r>
            <w:proofErr w:type="spellEnd"/>
          </w:p>
        </w:tc>
        <w:tc>
          <w:tcPr>
            <w:tcW w:w="2610" w:type="dxa"/>
          </w:tcPr>
          <w:p w14:paraId="6387AF1D" w14:textId="7E808889" w:rsidR="00556F57" w:rsidRPr="00354102" w:rsidRDefault="00556F5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822" w:type="dxa"/>
          </w:tcPr>
          <w:p w14:paraId="6755C718" w14:textId="2CFC0AAB" w:rsidR="00556F57" w:rsidRPr="00354102" w:rsidRDefault="00556F5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00:00:08</w:t>
            </w:r>
          </w:p>
        </w:tc>
        <w:tc>
          <w:tcPr>
            <w:tcW w:w="1824" w:type="dxa"/>
          </w:tcPr>
          <w:p w14:paraId="60C3E292" w14:textId="6C6E0700" w:rsidR="00556F57" w:rsidRPr="00354102" w:rsidRDefault="00556F5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824" w:type="dxa"/>
          </w:tcPr>
          <w:p w14:paraId="55D7E8BC" w14:textId="0BD8C163" w:rsidR="00556F57" w:rsidRPr="00354102" w:rsidRDefault="00556F57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52.18%</w:t>
            </w:r>
          </w:p>
        </w:tc>
      </w:tr>
      <w:tr w:rsidR="00556F57" w:rsidRPr="00354102" w14:paraId="0D3ECB6F" w14:textId="77777777" w:rsidTr="00556F57">
        <w:trPr>
          <w:trHeight w:val="467"/>
        </w:trPr>
        <w:tc>
          <w:tcPr>
            <w:tcW w:w="1764" w:type="dxa"/>
          </w:tcPr>
          <w:p w14:paraId="0D2631BB" w14:textId="77777777" w:rsidR="00556F57" w:rsidRPr="00354102" w:rsidRDefault="00556F5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4102">
              <w:rPr>
                <w:rFonts w:ascii="Times New Roman" w:hAnsi="Times New Roman" w:cs="Times New Roman"/>
                <w:lang w:val="en-US"/>
              </w:rPr>
              <w:t>LiteFood</w:t>
            </w:r>
            <w:proofErr w:type="spellEnd"/>
          </w:p>
        </w:tc>
        <w:tc>
          <w:tcPr>
            <w:tcW w:w="2610" w:type="dxa"/>
          </w:tcPr>
          <w:p w14:paraId="0D4E9240" w14:textId="470CCC5C" w:rsidR="00556F57" w:rsidRPr="00354102" w:rsidRDefault="002C171A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1822" w:type="dxa"/>
          </w:tcPr>
          <w:p w14:paraId="1A4D6763" w14:textId="298AFA77" w:rsidR="00556F57" w:rsidRPr="00354102" w:rsidRDefault="002C171A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00:00:34</w:t>
            </w:r>
          </w:p>
        </w:tc>
        <w:tc>
          <w:tcPr>
            <w:tcW w:w="1824" w:type="dxa"/>
          </w:tcPr>
          <w:p w14:paraId="2683F50B" w14:textId="61274D1E" w:rsidR="00556F57" w:rsidRPr="00354102" w:rsidRDefault="002C171A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1.72</w:t>
            </w:r>
          </w:p>
        </w:tc>
        <w:tc>
          <w:tcPr>
            <w:tcW w:w="1824" w:type="dxa"/>
          </w:tcPr>
          <w:p w14:paraId="2F5C63B0" w14:textId="248CA463" w:rsidR="00556F57" w:rsidRPr="00354102" w:rsidRDefault="002C171A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24.13%</w:t>
            </w:r>
          </w:p>
        </w:tc>
      </w:tr>
      <w:tr w:rsidR="00556F57" w:rsidRPr="00354102" w14:paraId="0D7C983D" w14:textId="77777777" w:rsidTr="00556F57">
        <w:trPr>
          <w:trHeight w:val="952"/>
        </w:trPr>
        <w:tc>
          <w:tcPr>
            <w:tcW w:w="1764" w:type="dxa"/>
          </w:tcPr>
          <w:p w14:paraId="3D0F10E7" w14:textId="77777777" w:rsidR="00556F57" w:rsidRPr="00354102" w:rsidRDefault="00556F5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Формула питания</w:t>
            </w:r>
          </w:p>
        </w:tc>
        <w:tc>
          <w:tcPr>
            <w:tcW w:w="2610" w:type="dxa"/>
          </w:tcPr>
          <w:p w14:paraId="060854E0" w14:textId="7FAB494E" w:rsidR="00556F57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159</w:t>
            </w:r>
          </w:p>
        </w:tc>
        <w:tc>
          <w:tcPr>
            <w:tcW w:w="1822" w:type="dxa"/>
          </w:tcPr>
          <w:p w14:paraId="08ACB885" w14:textId="5A5D2A95" w:rsidR="00556F57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00:00:03</w:t>
            </w:r>
          </w:p>
        </w:tc>
        <w:tc>
          <w:tcPr>
            <w:tcW w:w="1824" w:type="dxa"/>
          </w:tcPr>
          <w:p w14:paraId="652F810F" w14:textId="36C4F871" w:rsidR="00556F57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1.08</w:t>
            </w:r>
          </w:p>
        </w:tc>
        <w:tc>
          <w:tcPr>
            <w:tcW w:w="1824" w:type="dxa"/>
          </w:tcPr>
          <w:p w14:paraId="6A7705DF" w14:textId="741A78C0" w:rsidR="00556F57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88.35%</w:t>
            </w:r>
          </w:p>
        </w:tc>
      </w:tr>
      <w:tr w:rsidR="00556F57" w:rsidRPr="00354102" w14:paraId="30C969DA" w14:textId="77777777" w:rsidTr="00556F57">
        <w:trPr>
          <w:trHeight w:val="952"/>
        </w:trPr>
        <w:tc>
          <w:tcPr>
            <w:tcW w:w="1764" w:type="dxa"/>
          </w:tcPr>
          <w:p w14:paraId="7FE9054B" w14:textId="77777777" w:rsidR="00556F57" w:rsidRPr="00354102" w:rsidRDefault="00556F5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4102">
              <w:rPr>
                <w:rFonts w:ascii="Times New Roman" w:hAnsi="Times New Roman" w:cs="Times New Roman"/>
                <w:lang w:val="en-US"/>
              </w:rPr>
              <w:t>GoodFood</w:t>
            </w:r>
            <w:proofErr w:type="spellEnd"/>
          </w:p>
        </w:tc>
        <w:tc>
          <w:tcPr>
            <w:tcW w:w="2610" w:type="dxa"/>
          </w:tcPr>
          <w:p w14:paraId="297D03BC" w14:textId="2C1A20ED" w:rsidR="00556F57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822" w:type="dxa"/>
          </w:tcPr>
          <w:p w14:paraId="3C0515F1" w14:textId="0C55BE16" w:rsidR="00556F57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00:07:37</w:t>
            </w:r>
          </w:p>
        </w:tc>
        <w:tc>
          <w:tcPr>
            <w:tcW w:w="1824" w:type="dxa"/>
          </w:tcPr>
          <w:p w14:paraId="2A27A5CE" w14:textId="32FA328E" w:rsidR="00556F57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14.54</w:t>
            </w:r>
          </w:p>
        </w:tc>
        <w:tc>
          <w:tcPr>
            <w:tcW w:w="1824" w:type="dxa"/>
          </w:tcPr>
          <w:p w14:paraId="4E108EDA" w14:textId="5C690064" w:rsidR="00556F57" w:rsidRPr="00354102" w:rsidRDefault="00B30B9B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35.6%</w:t>
            </w:r>
          </w:p>
        </w:tc>
      </w:tr>
      <w:tr w:rsidR="00556F57" w:rsidRPr="00354102" w14:paraId="17E3B442" w14:textId="77777777" w:rsidTr="00556F57">
        <w:trPr>
          <w:trHeight w:val="485"/>
        </w:trPr>
        <w:tc>
          <w:tcPr>
            <w:tcW w:w="1764" w:type="dxa"/>
          </w:tcPr>
          <w:p w14:paraId="39EE8B77" w14:textId="77777777" w:rsidR="00556F57" w:rsidRPr="00354102" w:rsidRDefault="00556F5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4102">
              <w:rPr>
                <w:rFonts w:ascii="Times New Roman" w:hAnsi="Times New Roman" w:cs="Times New Roman"/>
                <w:lang w:val="en-US"/>
              </w:rPr>
              <w:t>DietLab</w:t>
            </w:r>
            <w:proofErr w:type="spellEnd"/>
          </w:p>
        </w:tc>
        <w:tc>
          <w:tcPr>
            <w:tcW w:w="2610" w:type="dxa"/>
          </w:tcPr>
          <w:p w14:paraId="0F6921B6" w14:textId="45576A45" w:rsidR="00556F57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3090</w:t>
            </w:r>
          </w:p>
        </w:tc>
        <w:tc>
          <w:tcPr>
            <w:tcW w:w="1822" w:type="dxa"/>
          </w:tcPr>
          <w:p w14:paraId="4F3EEF8D" w14:textId="34A56C6A" w:rsidR="00556F57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00:01:46</w:t>
            </w:r>
          </w:p>
        </w:tc>
        <w:tc>
          <w:tcPr>
            <w:tcW w:w="1824" w:type="dxa"/>
          </w:tcPr>
          <w:p w14:paraId="3C78C30C" w14:textId="714AC844" w:rsidR="00556F57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2.79</w:t>
            </w:r>
          </w:p>
        </w:tc>
        <w:tc>
          <w:tcPr>
            <w:tcW w:w="1824" w:type="dxa"/>
          </w:tcPr>
          <w:p w14:paraId="7FDF807E" w14:textId="2F790FBF" w:rsidR="00556F57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67.47%</w:t>
            </w:r>
          </w:p>
        </w:tc>
      </w:tr>
      <w:tr w:rsidR="00556F57" w:rsidRPr="00354102" w14:paraId="32EC3D58" w14:textId="77777777" w:rsidTr="00556F57">
        <w:trPr>
          <w:trHeight w:val="952"/>
        </w:trPr>
        <w:tc>
          <w:tcPr>
            <w:tcW w:w="1764" w:type="dxa"/>
          </w:tcPr>
          <w:p w14:paraId="15870E43" w14:textId="77777777" w:rsidR="00556F57" w:rsidRPr="00354102" w:rsidRDefault="00556F5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4102">
              <w:rPr>
                <w:rFonts w:ascii="Times New Roman" w:hAnsi="Times New Roman" w:cs="Times New Roman"/>
                <w:lang w:val="en-US"/>
              </w:rPr>
              <w:t>Olimpfood</w:t>
            </w:r>
            <w:proofErr w:type="spellEnd"/>
          </w:p>
        </w:tc>
        <w:tc>
          <w:tcPr>
            <w:tcW w:w="2610" w:type="dxa"/>
          </w:tcPr>
          <w:p w14:paraId="793AE259" w14:textId="2C7E9FA7" w:rsidR="00556F57" w:rsidRPr="00354102" w:rsidRDefault="002C171A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5730</w:t>
            </w:r>
          </w:p>
        </w:tc>
        <w:tc>
          <w:tcPr>
            <w:tcW w:w="1822" w:type="dxa"/>
          </w:tcPr>
          <w:p w14:paraId="630A7182" w14:textId="70374123" w:rsidR="00556F57" w:rsidRPr="00354102" w:rsidRDefault="002C171A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00:02:40</w:t>
            </w:r>
          </w:p>
        </w:tc>
        <w:tc>
          <w:tcPr>
            <w:tcW w:w="1824" w:type="dxa"/>
          </w:tcPr>
          <w:p w14:paraId="22B167C3" w14:textId="29AAAA0D" w:rsidR="00556F57" w:rsidRPr="00354102" w:rsidRDefault="002C171A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1824" w:type="dxa"/>
          </w:tcPr>
          <w:p w14:paraId="0AE66E06" w14:textId="67BAC871" w:rsidR="00556F57" w:rsidRPr="00354102" w:rsidRDefault="002C171A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48.56%</w:t>
            </w:r>
          </w:p>
        </w:tc>
      </w:tr>
      <w:tr w:rsidR="00556F57" w:rsidRPr="00354102" w14:paraId="7BD3F325" w14:textId="77777777" w:rsidTr="00556F57">
        <w:trPr>
          <w:trHeight w:val="467"/>
        </w:trPr>
        <w:tc>
          <w:tcPr>
            <w:tcW w:w="1764" w:type="dxa"/>
          </w:tcPr>
          <w:p w14:paraId="2BFA259F" w14:textId="77777777" w:rsidR="00556F57" w:rsidRPr="00354102" w:rsidRDefault="00556F5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  <w:lang w:val="en-US"/>
              </w:rPr>
              <w:t>Eda-</w:t>
            </w:r>
            <w:proofErr w:type="spellStart"/>
            <w:r w:rsidRPr="00354102">
              <w:rPr>
                <w:rFonts w:ascii="Times New Roman" w:hAnsi="Times New Roman" w:cs="Times New Roman"/>
                <w:lang w:val="en-US"/>
              </w:rPr>
              <w:t>nsk</w:t>
            </w:r>
            <w:proofErr w:type="spellEnd"/>
          </w:p>
        </w:tc>
        <w:tc>
          <w:tcPr>
            <w:tcW w:w="2610" w:type="dxa"/>
          </w:tcPr>
          <w:p w14:paraId="368217A2" w14:textId="319BB77E" w:rsidR="00556F57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822" w:type="dxa"/>
          </w:tcPr>
          <w:p w14:paraId="37D177A5" w14:textId="4A603B05" w:rsidR="00556F57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00:00:00</w:t>
            </w:r>
          </w:p>
        </w:tc>
        <w:tc>
          <w:tcPr>
            <w:tcW w:w="1824" w:type="dxa"/>
          </w:tcPr>
          <w:p w14:paraId="79E7CDF4" w14:textId="48BC7E5D" w:rsidR="00556F57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824" w:type="dxa"/>
          </w:tcPr>
          <w:p w14:paraId="4CD501C0" w14:textId="7510BF2C" w:rsidR="00556F57" w:rsidRPr="00354102" w:rsidRDefault="000C3A9F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59.48%</w:t>
            </w:r>
          </w:p>
        </w:tc>
      </w:tr>
      <w:tr w:rsidR="00556F57" w:rsidRPr="00354102" w14:paraId="4493B265" w14:textId="77777777" w:rsidTr="00556F57">
        <w:trPr>
          <w:trHeight w:val="467"/>
        </w:trPr>
        <w:tc>
          <w:tcPr>
            <w:tcW w:w="1764" w:type="dxa"/>
          </w:tcPr>
          <w:p w14:paraId="0D23C0D0" w14:textId="77777777" w:rsidR="00556F57" w:rsidRPr="00354102" w:rsidRDefault="00556F5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4102">
              <w:rPr>
                <w:rFonts w:ascii="Times New Roman" w:hAnsi="Times New Roman" w:cs="Times New Roman"/>
                <w:lang w:val="en-US"/>
              </w:rPr>
              <w:t>BBFood</w:t>
            </w:r>
            <w:proofErr w:type="spellEnd"/>
          </w:p>
        </w:tc>
        <w:tc>
          <w:tcPr>
            <w:tcW w:w="2610" w:type="dxa"/>
          </w:tcPr>
          <w:p w14:paraId="2FA8B478" w14:textId="0A3E43DF" w:rsidR="00556F57" w:rsidRPr="00354102" w:rsidRDefault="00E11A85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1822" w:type="dxa"/>
          </w:tcPr>
          <w:p w14:paraId="76202F51" w14:textId="3EFDC3A5" w:rsidR="00556F57" w:rsidRPr="00354102" w:rsidRDefault="00E11A85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00:01:14</w:t>
            </w:r>
          </w:p>
        </w:tc>
        <w:tc>
          <w:tcPr>
            <w:tcW w:w="1824" w:type="dxa"/>
          </w:tcPr>
          <w:p w14:paraId="4BC41A74" w14:textId="662D32BD" w:rsidR="00556F57" w:rsidRPr="00354102" w:rsidRDefault="00E11A85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1824" w:type="dxa"/>
          </w:tcPr>
          <w:p w14:paraId="3D37C0DD" w14:textId="4E89D6D6" w:rsidR="00556F57" w:rsidRPr="00354102" w:rsidRDefault="00E11A85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67.37%</w:t>
            </w:r>
          </w:p>
        </w:tc>
      </w:tr>
    </w:tbl>
    <w:p w14:paraId="249D9667" w14:textId="1C6E75ED" w:rsidR="00556F57" w:rsidRPr="00354102" w:rsidRDefault="00556F57" w:rsidP="0028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8232A" w14:textId="244765F8" w:rsidR="007A2E8E" w:rsidRPr="00354102" w:rsidRDefault="007A2E8E" w:rsidP="002861FB">
      <w:pPr>
        <w:pStyle w:val="4"/>
        <w:spacing w:line="360" w:lineRule="auto"/>
        <w:jc w:val="center"/>
        <w:rPr>
          <w:rFonts w:cs="Times New Roman"/>
        </w:rPr>
      </w:pPr>
      <w:bookmarkStart w:id="13" w:name="_Toc108373515"/>
      <w:r w:rsidRPr="00354102">
        <w:rPr>
          <w:rFonts w:cs="Times New Roman"/>
        </w:rPr>
        <w:lastRenderedPageBreak/>
        <w:t>2.2. Основные каналы продвижения в Интернете для интернет-магазина полезного питания</w:t>
      </w:r>
      <w:bookmarkEnd w:id="13"/>
    </w:p>
    <w:p w14:paraId="6FCFC728" w14:textId="273B0E86" w:rsidR="007A2E8E" w:rsidRPr="00354102" w:rsidRDefault="007A2E8E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Поскольку основная деятельность и взаимодействие с клиентом у интернет-магазинов сосредоточено в Интернете, важно иметь наиболее полное представление о каналах продвижения там.</w:t>
      </w:r>
    </w:p>
    <w:p w14:paraId="15C5E675" w14:textId="16EF3C3D" w:rsidR="007A2E8E" w:rsidRPr="00354102" w:rsidRDefault="007A2E8E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Во-первых, можно использовать 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354102">
        <w:rPr>
          <w:rFonts w:ascii="Times New Roman" w:hAnsi="Times New Roman" w:cs="Times New Roman"/>
          <w:sz w:val="28"/>
          <w:szCs w:val="28"/>
        </w:rPr>
        <w:t>-продвижение, которое заключается в использовании ключевых слов, благодаря которым страница будет чаще выпадать в поисковике при тех или иных запросах.</w:t>
      </w:r>
      <w:r w:rsidR="009515A4" w:rsidRPr="00354102">
        <w:rPr>
          <w:rFonts w:ascii="Times New Roman" w:hAnsi="Times New Roman" w:cs="Times New Roman"/>
          <w:sz w:val="28"/>
          <w:szCs w:val="28"/>
        </w:rPr>
        <w:t xml:space="preserve"> Для грамотного написания текстов чаще всего нанимают специалиста.</w:t>
      </w:r>
    </w:p>
    <w:p w14:paraId="6426CBB3" w14:textId="08F819DB" w:rsidR="007A2E8E" w:rsidRPr="00354102" w:rsidRDefault="007A2E8E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Во-вторых, существует возможность давать таргетированную рекламу, т.е. рекламу, которая нацелена </w:t>
      </w:r>
      <w:proofErr w:type="gramStart"/>
      <w:r w:rsidRPr="00354102">
        <w:rPr>
          <w:rFonts w:ascii="Times New Roman" w:hAnsi="Times New Roman" w:cs="Times New Roman"/>
          <w:sz w:val="28"/>
          <w:szCs w:val="28"/>
        </w:rPr>
        <w:t>на людей</w:t>
      </w:r>
      <w:proofErr w:type="gramEnd"/>
      <w:r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CB4877" w:rsidRPr="00354102">
        <w:rPr>
          <w:rFonts w:ascii="Times New Roman" w:hAnsi="Times New Roman" w:cs="Times New Roman"/>
          <w:sz w:val="28"/>
          <w:szCs w:val="28"/>
        </w:rPr>
        <w:t xml:space="preserve">среди интересов которых есть продаваемый продукт. Её можно давать как в браузерах (например, в </w:t>
      </w:r>
      <w:proofErr w:type="spellStart"/>
      <w:r w:rsidR="00CB4877" w:rsidRPr="00354102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="00CB4877" w:rsidRPr="00354102">
        <w:rPr>
          <w:rFonts w:ascii="Times New Roman" w:hAnsi="Times New Roman" w:cs="Times New Roman"/>
          <w:sz w:val="28"/>
          <w:szCs w:val="28"/>
        </w:rPr>
        <w:t>), в социальных сетях (например, через рекламный кабинет в В</w:t>
      </w:r>
      <w:r w:rsidR="009515A4" w:rsidRPr="00354102">
        <w:rPr>
          <w:rFonts w:ascii="Times New Roman" w:hAnsi="Times New Roman" w:cs="Times New Roman"/>
          <w:sz w:val="28"/>
          <w:szCs w:val="28"/>
        </w:rPr>
        <w:t>К</w:t>
      </w:r>
      <w:r w:rsidR="00CB4877" w:rsidRPr="00354102">
        <w:rPr>
          <w:rFonts w:ascii="Times New Roman" w:hAnsi="Times New Roman" w:cs="Times New Roman"/>
          <w:sz w:val="28"/>
          <w:szCs w:val="28"/>
        </w:rPr>
        <w:t xml:space="preserve">онтакте или через систему </w:t>
      </w:r>
      <w:proofErr w:type="spellStart"/>
      <w:r w:rsidR="00CB4877" w:rsidRPr="00354102">
        <w:rPr>
          <w:rFonts w:ascii="Times New Roman" w:hAnsi="Times New Roman" w:cs="Times New Roman"/>
          <w:sz w:val="28"/>
          <w:szCs w:val="28"/>
        </w:rPr>
        <w:t>MyTarget</w:t>
      </w:r>
      <w:proofErr w:type="spellEnd"/>
      <w:r w:rsidR="00CB4877" w:rsidRPr="00354102">
        <w:rPr>
          <w:rFonts w:ascii="Times New Roman" w:hAnsi="Times New Roman" w:cs="Times New Roman"/>
          <w:sz w:val="28"/>
          <w:szCs w:val="28"/>
        </w:rPr>
        <w:t xml:space="preserve">, которая запускает </w:t>
      </w:r>
      <w:r w:rsidR="00DC0055" w:rsidRPr="00354102">
        <w:rPr>
          <w:rFonts w:ascii="Times New Roman" w:hAnsi="Times New Roman" w:cs="Times New Roman"/>
          <w:sz w:val="28"/>
          <w:szCs w:val="28"/>
        </w:rPr>
        <w:t xml:space="preserve">рекламу на всех </w:t>
      </w:r>
      <w:r w:rsidR="009515A4" w:rsidRPr="00354102">
        <w:rPr>
          <w:rFonts w:ascii="Times New Roman" w:hAnsi="Times New Roman" w:cs="Times New Roman"/>
          <w:sz w:val="28"/>
          <w:szCs w:val="28"/>
        </w:rPr>
        <w:t>проектах</w:t>
      </w:r>
      <w:r w:rsidR="00DC0055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9515A4" w:rsidRPr="00354102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DC0055" w:rsidRPr="00354102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9515A4" w:rsidRPr="00354102">
        <w:rPr>
          <w:rFonts w:ascii="Times New Roman" w:hAnsi="Times New Roman" w:cs="Times New Roman"/>
          <w:sz w:val="28"/>
          <w:szCs w:val="28"/>
        </w:rPr>
        <w:t xml:space="preserve">саму социальную сеть, Одноклассники, </w:t>
      </w:r>
      <w:proofErr w:type="spellStart"/>
      <w:r w:rsidR="009515A4" w:rsidRPr="00354102">
        <w:rPr>
          <w:rFonts w:ascii="Times New Roman" w:hAnsi="Times New Roman" w:cs="Times New Roman"/>
          <w:sz w:val="28"/>
          <w:szCs w:val="28"/>
        </w:rPr>
        <w:t>Мейл.ру</w:t>
      </w:r>
      <w:proofErr w:type="spellEnd"/>
      <w:r w:rsidR="009515A4" w:rsidRPr="00354102">
        <w:rPr>
          <w:rFonts w:ascii="Times New Roman" w:hAnsi="Times New Roman" w:cs="Times New Roman"/>
          <w:sz w:val="28"/>
          <w:szCs w:val="28"/>
        </w:rPr>
        <w:t>). Для того, чтобы дать рекламу в социальной сети, которая не просто заберет часть бюджета, но и приведет новых клиентов, так же необходимо нанять специалиста с опытом работы в этой сфере.</w:t>
      </w:r>
    </w:p>
    <w:p w14:paraId="3104A31A" w14:textId="3AD643A5" w:rsidR="009515A4" w:rsidRPr="00354102" w:rsidRDefault="009515A4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В-третьих, можно использовать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>-рассылки, особенно на адреса людей, которые уже так или иначе связаны с интернет-магазином. Важно периодически напоминать им о мероприятиях, скидках, акциях и новинках</w:t>
      </w:r>
      <w:r w:rsidR="00F1013B" w:rsidRPr="00354102">
        <w:rPr>
          <w:rFonts w:ascii="Times New Roman" w:hAnsi="Times New Roman" w:cs="Times New Roman"/>
          <w:sz w:val="28"/>
          <w:szCs w:val="28"/>
        </w:rPr>
        <w:t>. Таким образом, человек, уже когда-то заказавший товар для себя или для своего родственника, не забудет о существовании бренда.</w:t>
      </w:r>
    </w:p>
    <w:p w14:paraId="48EDD62D" w14:textId="4F465165" w:rsidR="00F1013B" w:rsidRPr="00354102" w:rsidRDefault="00F1013B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В-четвертых, существуют CPA-сети, в которых рекламодатель платит только за определенные действия пользователей.</w:t>
      </w:r>
    </w:p>
    <w:p w14:paraId="57AD693B" w14:textId="363ED644" w:rsidR="00F1013B" w:rsidRPr="00354102" w:rsidRDefault="00F1013B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В-пятых, маркетинг можно осуществлять через товарные агрегаторы, например, через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Яндекс.Маркет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>.</w:t>
      </w:r>
    </w:p>
    <w:p w14:paraId="23AEB776" w14:textId="157EA294" w:rsidR="00F1013B" w:rsidRPr="00354102" w:rsidRDefault="00F1013B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Также можно заказывать рекламу у блогеров, которые говорят о спорте и полезном питании, однако они не всегда бывают </w:t>
      </w:r>
      <w:r w:rsidR="008F54CE" w:rsidRPr="00354102">
        <w:rPr>
          <w:rFonts w:ascii="Times New Roman" w:hAnsi="Times New Roman" w:cs="Times New Roman"/>
          <w:sz w:val="28"/>
          <w:szCs w:val="28"/>
        </w:rPr>
        <w:t>ответственными и могут брать большие деньги.</w:t>
      </w:r>
    </w:p>
    <w:p w14:paraId="64B7A702" w14:textId="362FD671" w:rsidR="00F1013B" w:rsidRPr="00354102" w:rsidRDefault="00F1013B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lastRenderedPageBreak/>
        <w:t>Последний, но не менее важный канал – прямая реклама через фитнес-центры. Этот способ недешевый, однако в таком случае реклама будет напрямую взаимодействовать с заинтересованной аудиторией.</w:t>
      </w:r>
    </w:p>
    <w:p w14:paraId="64427C40" w14:textId="4BB5AE67" w:rsidR="008F54CE" w:rsidRPr="00354102" w:rsidRDefault="008F54CE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Таким образом, для интернет-магазина полезного питания в наибольшей степени подойдет S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354102">
        <w:rPr>
          <w:rFonts w:ascii="Times New Roman" w:hAnsi="Times New Roman" w:cs="Times New Roman"/>
          <w:sz w:val="28"/>
          <w:szCs w:val="28"/>
        </w:rPr>
        <w:t>-продвижение в браузерах, таргетированная реклама в браузерах и социальных сетях. Также можно рекламировать интернет-магазин путем раздачи листовок на улице.</w:t>
      </w:r>
    </w:p>
    <w:p w14:paraId="6400DDB8" w14:textId="72BF68AD" w:rsidR="00391F57" w:rsidRPr="00354102" w:rsidRDefault="00391F57" w:rsidP="002861FB">
      <w:pPr>
        <w:pStyle w:val="4"/>
        <w:spacing w:line="360" w:lineRule="auto"/>
        <w:jc w:val="center"/>
        <w:rPr>
          <w:rFonts w:cs="Times New Roman"/>
        </w:rPr>
      </w:pPr>
      <w:bookmarkStart w:id="14" w:name="_Toc108373516"/>
      <w:r w:rsidRPr="00354102">
        <w:rPr>
          <w:rFonts w:cs="Times New Roman"/>
        </w:rPr>
        <w:t>2.3. Обзор и сравнение поставщиков в Новосибирской области</w:t>
      </w:r>
      <w:bookmarkEnd w:id="14"/>
    </w:p>
    <w:p w14:paraId="7297EE2A" w14:textId="74CD02CE" w:rsidR="00571B52" w:rsidRPr="00354102" w:rsidRDefault="00300E6C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В рамках этой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подглавы</w:t>
      </w:r>
      <w:proofErr w:type="spellEnd"/>
      <w:r w:rsidR="006739B6"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9F02ED" w:rsidRPr="00354102">
        <w:rPr>
          <w:rFonts w:ascii="Times New Roman" w:hAnsi="Times New Roman" w:cs="Times New Roman"/>
          <w:sz w:val="28"/>
          <w:szCs w:val="28"/>
        </w:rPr>
        <w:t>были рассмотрены</w:t>
      </w:r>
      <w:r w:rsidR="006739B6" w:rsidRPr="00354102">
        <w:rPr>
          <w:rFonts w:ascii="Times New Roman" w:hAnsi="Times New Roman" w:cs="Times New Roman"/>
          <w:sz w:val="28"/>
          <w:szCs w:val="28"/>
        </w:rPr>
        <w:t xml:space="preserve"> фермерские хозяйства</w:t>
      </w:r>
      <w:r w:rsidRPr="00354102">
        <w:rPr>
          <w:rFonts w:ascii="Times New Roman" w:hAnsi="Times New Roman" w:cs="Times New Roman"/>
          <w:sz w:val="28"/>
          <w:szCs w:val="28"/>
        </w:rPr>
        <w:t xml:space="preserve"> и р</w:t>
      </w:r>
      <w:r w:rsidR="00B76651" w:rsidRPr="00354102">
        <w:rPr>
          <w:rFonts w:ascii="Times New Roman" w:hAnsi="Times New Roman" w:cs="Times New Roman"/>
          <w:sz w:val="28"/>
          <w:szCs w:val="28"/>
        </w:rPr>
        <w:t>и</w:t>
      </w:r>
      <w:r w:rsidRPr="00354102">
        <w:rPr>
          <w:rFonts w:ascii="Times New Roman" w:hAnsi="Times New Roman" w:cs="Times New Roman"/>
          <w:sz w:val="28"/>
          <w:szCs w:val="28"/>
        </w:rPr>
        <w:t>тейлеры</w:t>
      </w:r>
      <w:r w:rsidR="006739B6" w:rsidRPr="00354102">
        <w:rPr>
          <w:rFonts w:ascii="Times New Roman" w:hAnsi="Times New Roman" w:cs="Times New Roman"/>
          <w:sz w:val="28"/>
          <w:szCs w:val="28"/>
        </w:rPr>
        <w:t xml:space="preserve">, которые реализуют свою продукцию в Новосибирской области и с которыми наш интернет-магазин мог бы сотрудничать. Для этого </w:t>
      </w:r>
      <w:r w:rsidR="009F02ED" w:rsidRPr="00354102">
        <w:rPr>
          <w:rFonts w:ascii="Times New Roman" w:hAnsi="Times New Roman" w:cs="Times New Roman"/>
          <w:sz w:val="28"/>
          <w:szCs w:val="28"/>
        </w:rPr>
        <w:t xml:space="preserve">был использован ресурс </w:t>
      </w:r>
      <w:proofErr w:type="spellStart"/>
      <w:r w:rsidR="009F02ED" w:rsidRPr="00354102">
        <w:rPr>
          <w:rFonts w:ascii="Times New Roman" w:hAnsi="Times New Roman" w:cs="Times New Roman"/>
          <w:sz w:val="28"/>
          <w:szCs w:val="28"/>
        </w:rPr>
        <w:t>Яндекс.Карты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>, а также сайты, на которых содержалась соответствующая информация. Были проанализированы только поставщики, имеющие свой сайт.</w:t>
      </w:r>
      <w:r w:rsidR="00CD4346" w:rsidRPr="003541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4C926" w14:textId="41BBCCC1" w:rsidR="00CD4346" w:rsidRPr="00354102" w:rsidRDefault="00CD4346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Поскольку наборы правильного питания традиционно состоят из овощей, фру</w:t>
      </w:r>
      <w:r w:rsidR="00EE0700" w:rsidRPr="00354102">
        <w:rPr>
          <w:rFonts w:ascii="Times New Roman" w:hAnsi="Times New Roman" w:cs="Times New Roman"/>
          <w:sz w:val="28"/>
          <w:szCs w:val="28"/>
        </w:rPr>
        <w:t>к</w:t>
      </w:r>
      <w:r w:rsidRPr="00354102">
        <w:rPr>
          <w:rFonts w:ascii="Times New Roman" w:hAnsi="Times New Roman" w:cs="Times New Roman"/>
          <w:sz w:val="28"/>
          <w:szCs w:val="28"/>
        </w:rPr>
        <w:t>тов, ягод, мяса, яиц, масла и сыра, а также невредных сладостей таких, как мёд, были рассмотрены и сравнены только агропредприятия, фермы и магазины, специализирующиеся на этих видах продукции.</w:t>
      </w:r>
      <w:r w:rsidR="00BF1C72" w:rsidRPr="003541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36EE3" w14:textId="45A1725F" w:rsidR="00BF1C72" w:rsidRPr="00354102" w:rsidRDefault="00BF1C72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Совсем недалеко от Новосибирска функционирует Совхоз «Морской». Совхоз владеет 4000 га, 50% производимой им продукции составляют овощи, 35% - зерновые, 15% - бобовые масличные. На сайте можно найти все необходимые сертификаты компании. Также Совхоз «Морской» - единственное сельхозпредприятие России, находящееся на территории Сибири, которое было сертифицировано по мировому стандарту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GlobalGAP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, что говорит о безопасности продуктов и экологичности условий их выращивания. Более того важно обратить внимание на местонахождение предприятия: близость к водоему обеспечивает благоприятный микроклимат и особая роза ветров (ветер дует «на город») предохраняет выращиваемые продукты от возможного </w:t>
      </w:r>
      <w:r w:rsidRPr="00354102">
        <w:rPr>
          <w:rFonts w:ascii="Times New Roman" w:hAnsi="Times New Roman" w:cs="Times New Roman"/>
          <w:sz w:val="28"/>
          <w:szCs w:val="28"/>
        </w:rPr>
        <w:lastRenderedPageBreak/>
        <w:t>негативного влияния вредных паров города. Напрямую с компанией у интернет-магазина как минимум на первом этапе работать не получится, потому что совхоз готов сотрудничать только с оптовиками и сетевыми фирмами, однако он реализует свою продукцию в магазинах Лента, Ашан и Метро, поэтому его продукцию можно покупать там.</w:t>
      </w:r>
    </w:p>
    <w:p w14:paraId="5DAD7735" w14:textId="1D7266E7" w:rsidR="00BF1C72" w:rsidRPr="00354102" w:rsidRDefault="00BF1C72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и в ряде других регионов свою деятельность осуществляет компания «Сибирские земли». </w:t>
      </w:r>
      <w:r w:rsidR="005E14F7" w:rsidRPr="00354102">
        <w:rPr>
          <w:rFonts w:ascii="Times New Roman" w:hAnsi="Times New Roman" w:cs="Times New Roman"/>
          <w:sz w:val="28"/>
          <w:szCs w:val="28"/>
        </w:rPr>
        <w:t xml:space="preserve">Она начала свою деятельность в 1999 году с продажи масла, затем её производство расширилось до овощных продуктов, ягод, фруктов и грибов. Фирма предоставляет большой ассортимент каждого вида товаров. На сайте указано, что у «Сибирских земель» есть все необходимые сертификаты подтверждения качества продукции, однако на сайте </w:t>
      </w:r>
      <w:r w:rsidR="00F01947" w:rsidRPr="00354102">
        <w:rPr>
          <w:rFonts w:ascii="Times New Roman" w:hAnsi="Times New Roman" w:cs="Times New Roman"/>
          <w:sz w:val="28"/>
          <w:szCs w:val="28"/>
        </w:rPr>
        <w:t xml:space="preserve">они не выложены. «Сибирские земли» сотрудничают с бюджетными организациями и с частными компаниями, предоставляют возможность </w:t>
      </w:r>
      <w:r w:rsidR="0037352A" w:rsidRPr="00354102">
        <w:rPr>
          <w:rFonts w:ascii="Times New Roman" w:hAnsi="Times New Roman" w:cs="Times New Roman"/>
          <w:sz w:val="28"/>
          <w:szCs w:val="28"/>
        </w:rPr>
        <w:t xml:space="preserve">заказать как крупно, так и </w:t>
      </w:r>
      <w:proofErr w:type="spellStart"/>
      <w:r w:rsidR="0037352A" w:rsidRPr="00354102">
        <w:rPr>
          <w:rFonts w:ascii="Times New Roman" w:hAnsi="Times New Roman" w:cs="Times New Roman"/>
          <w:sz w:val="28"/>
          <w:szCs w:val="28"/>
        </w:rPr>
        <w:t>малооптовые</w:t>
      </w:r>
      <w:proofErr w:type="spellEnd"/>
      <w:r w:rsidR="0037352A" w:rsidRPr="00354102">
        <w:rPr>
          <w:rFonts w:ascii="Times New Roman" w:hAnsi="Times New Roman" w:cs="Times New Roman"/>
          <w:sz w:val="28"/>
          <w:szCs w:val="28"/>
        </w:rPr>
        <w:t xml:space="preserve"> партии товаров в разнообразных размерах фасовки. Как написано на сайте компании, сотрудничающие с ними организации получат возможность начать бизнес на выгодных условиях, что говорит о демократичности цен компании, однако прайс-листы необходимо запрашивать отдельно. </w:t>
      </w:r>
    </w:p>
    <w:p w14:paraId="3277B493" w14:textId="17B752A9" w:rsidR="00993310" w:rsidRPr="00354102" w:rsidRDefault="009F02ED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На выращивании ягод в Новосибирской области специализируется СХПК «Сады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Барабы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>». Хозяйство имеет 450 га земли и занимается производством 14 сортов ягод:</w:t>
      </w:r>
      <w:r w:rsidR="0011454E" w:rsidRPr="00354102">
        <w:rPr>
          <w:rFonts w:ascii="Times New Roman" w:hAnsi="Times New Roman" w:cs="Times New Roman"/>
          <w:sz w:val="28"/>
          <w:szCs w:val="28"/>
        </w:rPr>
        <w:t xml:space="preserve"> малина, земляника, облепиха, жимолость, крыжовник, шиповник, различные виды рябины, смородины и вишни, калина, ирга, плоды ранеток, груша, слива. «Сады </w:t>
      </w:r>
      <w:proofErr w:type="spellStart"/>
      <w:r w:rsidR="0011454E" w:rsidRPr="00354102">
        <w:rPr>
          <w:rFonts w:ascii="Times New Roman" w:hAnsi="Times New Roman" w:cs="Times New Roman"/>
          <w:sz w:val="28"/>
          <w:szCs w:val="28"/>
        </w:rPr>
        <w:t>Барабы</w:t>
      </w:r>
      <w:proofErr w:type="spellEnd"/>
      <w:r w:rsidR="0011454E" w:rsidRPr="00354102">
        <w:rPr>
          <w:rFonts w:ascii="Times New Roman" w:hAnsi="Times New Roman" w:cs="Times New Roman"/>
          <w:sz w:val="28"/>
          <w:szCs w:val="28"/>
        </w:rPr>
        <w:t xml:space="preserve">» функционируют с 1997 года, что вызывает большое доверие к этому питомнику. Председатель СХПК была награждена различными наградами за развитие сельского хозяйства в Новосибирской области. Однако на сайте не указаны цены именно на покупку ягод для их использования в качестве продуктов питания. Нет также условий сотрудничества, их, видимо, можно узнать, только написав на почту </w:t>
      </w:r>
      <w:r w:rsidR="00A06225" w:rsidRPr="00354102">
        <w:rPr>
          <w:rFonts w:ascii="Times New Roman" w:hAnsi="Times New Roman" w:cs="Times New Roman"/>
          <w:sz w:val="28"/>
          <w:szCs w:val="28"/>
        </w:rPr>
        <w:t>организации или связавшись с ними по телефону.</w:t>
      </w:r>
    </w:p>
    <w:p w14:paraId="6EEAE001" w14:textId="443B387B" w:rsidR="00993310" w:rsidRPr="00354102" w:rsidRDefault="0034439D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lastRenderedPageBreak/>
        <w:t>Еще одним предприятием, которое занимается выращиванием овощей в Новосибирской области, является тепличный комбинат «Ново</w:t>
      </w:r>
      <w:r w:rsidR="00ED3CD2" w:rsidRPr="00354102">
        <w:rPr>
          <w:rFonts w:ascii="Times New Roman" w:hAnsi="Times New Roman" w:cs="Times New Roman"/>
          <w:sz w:val="28"/>
          <w:szCs w:val="28"/>
        </w:rPr>
        <w:t>сибир</w:t>
      </w:r>
      <w:r w:rsidRPr="00354102">
        <w:rPr>
          <w:rFonts w:ascii="Times New Roman" w:hAnsi="Times New Roman" w:cs="Times New Roman"/>
          <w:sz w:val="28"/>
          <w:szCs w:val="28"/>
        </w:rPr>
        <w:t>ский». Его сайт в отличие от порталов других предприятий отличает наличие отзывов как от крупных магазинов, так и от локальных. Из этого можно сделать вывод о надежности предприятия и о том, что он готов сотрудничать и с небольшими интернет-магазинами. На сайте комбината также представлены многочисленные награды, полученные за высокое качество продукции. При этом на данный момент в каталоге присутствуют только помидоры, огурцы и салат, т.е. нет разнообразия продукции.</w:t>
      </w:r>
    </w:p>
    <w:p w14:paraId="1B0AE117" w14:textId="56C13C3D" w:rsidR="002B1F75" w:rsidRPr="00354102" w:rsidRDefault="004F2E06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В Новосибирской области в сфере производства яиц функционирует крупный агрохолдинг «Октябрьский», который вмещает в себя несколько птицефабрик, однако, скорее всего, для малого бизнеса она не подходит, так как нацелена на более крупные объемы оптовых поставок. </w:t>
      </w:r>
      <w:r w:rsidR="00651CF3" w:rsidRPr="00354102">
        <w:rPr>
          <w:rFonts w:ascii="Times New Roman" w:hAnsi="Times New Roman" w:cs="Times New Roman"/>
          <w:sz w:val="28"/>
          <w:szCs w:val="28"/>
        </w:rPr>
        <w:t xml:space="preserve">В Новосибирской области есть также </w:t>
      </w:r>
      <w:proofErr w:type="spellStart"/>
      <w:r w:rsidR="00651CF3" w:rsidRPr="00354102">
        <w:rPr>
          <w:rFonts w:ascii="Times New Roman" w:hAnsi="Times New Roman" w:cs="Times New Roman"/>
          <w:sz w:val="28"/>
          <w:szCs w:val="28"/>
        </w:rPr>
        <w:t>Евсинская</w:t>
      </w:r>
      <w:proofErr w:type="spellEnd"/>
      <w:r w:rsidR="00651CF3" w:rsidRPr="00354102">
        <w:rPr>
          <w:rFonts w:ascii="Times New Roman" w:hAnsi="Times New Roman" w:cs="Times New Roman"/>
          <w:sz w:val="28"/>
          <w:szCs w:val="28"/>
        </w:rPr>
        <w:t xml:space="preserve"> птицефабрика, которая входит в агрохолдинг «Сибирский премьер». На её сайте указано, что она осуществляет в том числе поставки в мелкооптовые магазины, каким как раз является и интернет-магазин правильного питания. Для того, чтобы связаться с птицефабрикой для выяснения деталей сотрудничества необходимо заполнить форму. </w:t>
      </w:r>
      <w:r w:rsidR="00AB2082" w:rsidRPr="00354102">
        <w:rPr>
          <w:rFonts w:ascii="Times New Roman" w:hAnsi="Times New Roman" w:cs="Times New Roman"/>
          <w:sz w:val="28"/>
          <w:szCs w:val="28"/>
        </w:rPr>
        <w:t>Птицефабрика получила большое количество наград за качество своей продукции, которая соответствует необходимым нормам, о чем так же написано на сайте.</w:t>
      </w:r>
    </w:p>
    <w:p w14:paraId="4E30C6ED" w14:textId="69AEA54A" w:rsidR="00AB2082" w:rsidRPr="00354102" w:rsidRDefault="00AB2082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В области производства и доставки мяса в Новосибирской области </w:t>
      </w:r>
      <w:r w:rsidR="00597CF0" w:rsidRPr="00354102">
        <w:rPr>
          <w:rFonts w:ascii="Times New Roman" w:hAnsi="Times New Roman" w:cs="Times New Roman"/>
          <w:sz w:val="28"/>
          <w:szCs w:val="28"/>
        </w:rPr>
        <w:t>есть также несколько предприятий, имеющих достойный сайт и хорошую репутацию. Среди них, например, ООО «Сибирское Мясо»</w:t>
      </w:r>
      <w:r w:rsidR="00E51CAE" w:rsidRPr="00354102">
        <w:rPr>
          <w:rFonts w:ascii="Times New Roman" w:hAnsi="Times New Roman" w:cs="Times New Roman"/>
          <w:sz w:val="28"/>
          <w:szCs w:val="28"/>
        </w:rPr>
        <w:t>. Его плюс в высоком качестве, сертификации продукции и сотрудничестве как с крупными, так и с мелкими фирмами, однако недостатком является то, что «Сибирское Мясо» занимается поставками исключительно говядины. Больше</w:t>
      </w:r>
      <w:r w:rsidR="005B427E" w:rsidRPr="00354102">
        <w:rPr>
          <w:rFonts w:ascii="Times New Roman" w:hAnsi="Times New Roman" w:cs="Times New Roman"/>
          <w:sz w:val="28"/>
          <w:szCs w:val="28"/>
        </w:rPr>
        <w:t xml:space="preserve"> видов мяса представлено в каталоге ТПК «</w:t>
      </w:r>
      <w:proofErr w:type="spellStart"/>
      <w:r w:rsidR="005B427E" w:rsidRPr="00354102">
        <w:rPr>
          <w:rFonts w:ascii="Times New Roman" w:hAnsi="Times New Roman" w:cs="Times New Roman"/>
          <w:sz w:val="28"/>
          <w:szCs w:val="28"/>
        </w:rPr>
        <w:t>Мягби</w:t>
      </w:r>
      <w:proofErr w:type="spellEnd"/>
      <w:r w:rsidR="005B427E" w:rsidRPr="00354102">
        <w:rPr>
          <w:rFonts w:ascii="Times New Roman" w:hAnsi="Times New Roman" w:cs="Times New Roman"/>
          <w:sz w:val="28"/>
          <w:szCs w:val="28"/>
        </w:rPr>
        <w:t xml:space="preserve">», но для сотрудничества с ними необходимо заказывать оптом не менее 1 тонны продукции, что, скорее всего, будет превышать необходимый объем мяса </w:t>
      </w:r>
      <w:r w:rsidR="005B427E" w:rsidRPr="00354102">
        <w:rPr>
          <w:rFonts w:ascii="Times New Roman" w:hAnsi="Times New Roman" w:cs="Times New Roman"/>
          <w:sz w:val="28"/>
          <w:szCs w:val="28"/>
        </w:rPr>
        <w:lastRenderedPageBreak/>
        <w:t xml:space="preserve">для интернет-магазина как минимум в первое время его работы. </w:t>
      </w:r>
      <w:r w:rsidR="00531C2C" w:rsidRPr="00354102">
        <w:rPr>
          <w:rFonts w:ascii="Times New Roman" w:hAnsi="Times New Roman" w:cs="Times New Roman"/>
          <w:sz w:val="28"/>
          <w:szCs w:val="28"/>
        </w:rPr>
        <w:t>Вместе с тем они сотрудничают с рядом мясных магазинов, например, «</w:t>
      </w:r>
      <w:proofErr w:type="spellStart"/>
      <w:r w:rsidR="00531C2C" w:rsidRPr="00354102">
        <w:rPr>
          <w:rFonts w:ascii="Times New Roman" w:hAnsi="Times New Roman" w:cs="Times New Roman"/>
          <w:sz w:val="28"/>
          <w:szCs w:val="28"/>
        </w:rPr>
        <w:t>Радимир</w:t>
      </w:r>
      <w:proofErr w:type="spellEnd"/>
      <w:r w:rsidR="00531C2C" w:rsidRPr="00354102">
        <w:rPr>
          <w:rFonts w:ascii="Times New Roman" w:hAnsi="Times New Roman" w:cs="Times New Roman"/>
          <w:sz w:val="28"/>
          <w:szCs w:val="28"/>
        </w:rPr>
        <w:t>», «Телец», «</w:t>
      </w:r>
      <w:proofErr w:type="spellStart"/>
      <w:r w:rsidR="00531C2C" w:rsidRPr="00354102">
        <w:rPr>
          <w:rFonts w:ascii="Times New Roman" w:hAnsi="Times New Roman" w:cs="Times New Roman"/>
          <w:sz w:val="28"/>
          <w:szCs w:val="28"/>
        </w:rPr>
        <w:t>Бурятмяспром</w:t>
      </w:r>
      <w:proofErr w:type="spellEnd"/>
      <w:r w:rsidR="00531C2C" w:rsidRPr="00354102">
        <w:rPr>
          <w:rFonts w:ascii="Times New Roman" w:hAnsi="Times New Roman" w:cs="Times New Roman"/>
          <w:sz w:val="28"/>
          <w:szCs w:val="28"/>
        </w:rPr>
        <w:t>» и т.д., соответственно, продукцию можно брать у этих магазинов.</w:t>
      </w:r>
      <w:r w:rsidR="0088438A" w:rsidRPr="00354102">
        <w:rPr>
          <w:rFonts w:ascii="Times New Roman" w:hAnsi="Times New Roman" w:cs="Times New Roman"/>
          <w:sz w:val="28"/>
          <w:szCs w:val="28"/>
        </w:rPr>
        <w:t xml:space="preserve"> Рыбные же продукты можно приобретать в крупных магазинах наподобие Метро, Ленты и т.д. или на рынке вместе с проверкой необходимой сертификации у продавцов.</w:t>
      </w:r>
    </w:p>
    <w:p w14:paraId="6C07EDA2" w14:textId="55BD3B2E" w:rsidR="0088438A" w:rsidRPr="00354102" w:rsidRDefault="008644E8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Производств мёда в Новосибирской области большое количество, что связано в том числе с её близостью к Алтайскому краю. Среди наиболее популярных магазинов, специализирующихся на этом, можно выделить «Дом мёда», «Злат Алтай», «Новосибирский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пчелоцентр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». </w:t>
      </w:r>
      <w:r w:rsidR="00C30E4F" w:rsidRPr="00354102">
        <w:rPr>
          <w:rFonts w:ascii="Times New Roman" w:hAnsi="Times New Roman" w:cs="Times New Roman"/>
          <w:sz w:val="28"/>
          <w:szCs w:val="28"/>
        </w:rPr>
        <w:t>Все три производителя заявляют, что их мёд натуральный и сделан без применения красителей, ароматизаторов и т.д., но при этом они не прилагают документальные доказательства. Также ни на одном портале нет отзывов покупателей. Сотрудничество с оптовыми покупателями предлагают «</w:t>
      </w:r>
      <w:r w:rsidR="002D7AED" w:rsidRPr="00354102">
        <w:rPr>
          <w:rFonts w:ascii="Times New Roman" w:hAnsi="Times New Roman" w:cs="Times New Roman"/>
          <w:sz w:val="28"/>
          <w:szCs w:val="28"/>
        </w:rPr>
        <w:t xml:space="preserve">Сибирский кедр» и «Новосибирский </w:t>
      </w:r>
      <w:proofErr w:type="spellStart"/>
      <w:r w:rsidR="002D7AED" w:rsidRPr="00354102">
        <w:rPr>
          <w:rFonts w:ascii="Times New Roman" w:hAnsi="Times New Roman" w:cs="Times New Roman"/>
          <w:sz w:val="28"/>
          <w:szCs w:val="28"/>
        </w:rPr>
        <w:t>пчелоцентр</w:t>
      </w:r>
      <w:proofErr w:type="spellEnd"/>
      <w:r w:rsidR="002D7AED" w:rsidRPr="00354102">
        <w:rPr>
          <w:rFonts w:ascii="Times New Roman" w:hAnsi="Times New Roman" w:cs="Times New Roman"/>
          <w:sz w:val="28"/>
          <w:szCs w:val="28"/>
        </w:rPr>
        <w:t xml:space="preserve">», соответственно, наиболее выгодно будет обращаться именно к ним. Однако следует отметить, что «Сибирский кедр» - так же интернет-магазин, поэтому цены там могут быть выше, чем, например, в «Новосибирском </w:t>
      </w:r>
      <w:proofErr w:type="spellStart"/>
      <w:r w:rsidR="002D7AED" w:rsidRPr="00354102">
        <w:rPr>
          <w:rFonts w:ascii="Times New Roman" w:hAnsi="Times New Roman" w:cs="Times New Roman"/>
          <w:sz w:val="28"/>
          <w:szCs w:val="28"/>
        </w:rPr>
        <w:t>пчелоцентре</w:t>
      </w:r>
      <w:proofErr w:type="spellEnd"/>
      <w:r w:rsidR="002D7AED" w:rsidRPr="00354102">
        <w:rPr>
          <w:rFonts w:ascii="Times New Roman" w:hAnsi="Times New Roman" w:cs="Times New Roman"/>
          <w:sz w:val="28"/>
          <w:szCs w:val="28"/>
        </w:rPr>
        <w:t>», который, вероятнее всего, реализует свою продукцию. Вместе с тем «Сибирский кедр» предлагает не только мёд, но еще кедр, чай, настоящий шоколад и т.д.</w:t>
      </w:r>
    </w:p>
    <w:p w14:paraId="3E918EE8" w14:textId="1829CD63" w:rsidR="001D4A9D" w:rsidRPr="00354102" w:rsidRDefault="00993310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D7AED" w:rsidRPr="00354102">
        <w:rPr>
          <w:rFonts w:ascii="Times New Roman" w:hAnsi="Times New Roman" w:cs="Times New Roman"/>
          <w:sz w:val="28"/>
          <w:szCs w:val="28"/>
        </w:rPr>
        <w:t xml:space="preserve">в плане закупки овощей и фруктов </w:t>
      </w:r>
      <w:r w:rsidRPr="00354102">
        <w:rPr>
          <w:rFonts w:ascii="Times New Roman" w:hAnsi="Times New Roman" w:cs="Times New Roman"/>
          <w:sz w:val="28"/>
          <w:szCs w:val="28"/>
        </w:rPr>
        <w:t>«Сибирские земли» являются более оптимальным вариантом для небольшого интернет-магазина полезного питания, потому что фирма направлена на сотрудничество с подобными организациями и предоставляет большое количество разнообразной продук</w:t>
      </w:r>
      <w:r w:rsidR="002D7AED" w:rsidRPr="00354102">
        <w:rPr>
          <w:rFonts w:ascii="Times New Roman" w:hAnsi="Times New Roman" w:cs="Times New Roman"/>
          <w:sz w:val="28"/>
          <w:szCs w:val="28"/>
        </w:rPr>
        <w:t>ции</w:t>
      </w:r>
      <w:r w:rsidR="00757136" w:rsidRPr="00354102">
        <w:rPr>
          <w:rFonts w:ascii="Times New Roman" w:hAnsi="Times New Roman" w:cs="Times New Roman"/>
          <w:sz w:val="28"/>
          <w:szCs w:val="28"/>
        </w:rPr>
        <w:t xml:space="preserve">. Яйца можно закупать у </w:t>
      </w:r>
      <w:proofErr w:type="spellStart"/>
      <w:r w:rsidR="00757136" w:rsidRPr="00354102">
        <w:rPr>
          <w:rFonts w:ascii="Times New Roman" w:hAnsi="Times New Roman" w:cs="Times New Roman"/>
          <w:sz w:val="28"/>
          <w:szCs w:val="28"/>
        </w:rPr>
        <w:t>Евсинской</w:t>
      </w:r>
      <w:proofErr w:type="spellEnd"/>
      <w:r w:rsidR="00757136" w:rsidRPr="00354102">
        <w:rPr>
          <w:rFonts w:ascii="Times New Roman" w:hAnsi="Times New Roman" w:cs="Times New Roman"/>
          <w:sz w:val="28"/>
          <w:szCs w:val="28"/>
        </w:rPr>
        <w:t xml:space="preserve"> птицефабрики. Мясо в первое время лучше брать в магазинах или на рынках у проверенных продавцов, потому что они согласны продавать мелкий опт и предоставляют при этом большой выбор продукции. После определенного количества времени функционирования интернет-магазина уже напрямую </w:t>
      </w:r>
      <w:r w:rsidR="00757136" w:rsidRPr="00354102">
        <w:rPr>
          <w:rFonts w:ascii="Times New Roman" w:hAnsi="Times New Roman" w:cs="Times New Roman"/>
          <w:sz w:val="28"/>
          <w:szCs w:val="28"/>
        </w:rPr>
        <w:lastRenderedPageBreak/>
        <w:t xml:space="preserve">обращаться к производителям, которые готовы поставлять только большой объем. </w:t>
      </w:r>
      <w:r w:rsidR="00444786" w:rsidRPr="00354102">
        <w:rPr>
          <w:rFonts w:ascii="Times New Roman" w:hAnsi="Times New Roman" w:cs="Times New Roman"/>
          <w:sz w:val="28"/>
          <w:szCs w:val="28"/>
        </w:rPr>
        <w:t xml:space="preserve">У поставщиков мёда и связанных с ним товаров также есть свои особенности, которые нужно учитывать в той или иной ситуации (например, если необходимо заказать мёд и кедровые орехи, лучше обращаться к «Сибирскому кедру», если только мёд – к «Новосибирскому </w:t>
      </w:r>
      <w:proofErr w:type="spellStart"/>
      <w:r w:rsidR="00444786" w:rsidRPr="00354102">
        <w:rPr>
          <w:rFonts w:ascii="Times New Roman" w:hAnsi="Times New Roman" w:cs="Times New Roman"/>
          <w:sz w:val="28"/>
          <w:szCs w:val="28"/>
        </w:rPr>
        <w:t>пчелоцентру</w:t>
      </w:r>
      <w:proofErr w:type="spellEnd"/>
      <w:r w:rsidR="00444786" w:rsidRPr="00354102">
        <w:rPr>
          <w:rFonts w:ascii="Times New Roman" w:hAnsi="Times New Roman" w:cs="Times New Roman"/>
          <w:sz w:val="28"/>
          <w:szCs w:val="28"/>
        </w:rPr>
        <w:t>»). Более того недостающие продукты можно приобрести в крупных магазинах (Метро, Лента, Ашан и т.д.), которые часто предоставляют большой выбор продукции и отвечают за качество продаваемых товаров. Недостатком такого способа является переплата за необходимую продукцию р</w:t>
      </w:r>
      <w:r w:rsidR="001560CD" w:rsidRPr="00354102">
        <w:rPr>
          <w:rFonts w:ascii="Times New Roman" w:hAnsi="Times New Roman" w:cs="Times New Roman"/>
          <w:sz w:val="28"/>
          <w:szCs w:val="28"/>
        </w:rPr>
        <w:t>и</w:t>
      </w:r>
      <w:r w:rsidR="00444786" w:rsidRPr="00354102">
        <w:rPr>
          <w:rFonts w:ascii="Times New Roman" w:hAnsi="Times New Roman" w:cs="Times New Roman"/>
          <w:sz w:val="28"/>
          <w:szCs w:val="28"/>
        </w:rPr>
        <w:t xml:space="preserve">тейлеру. </w:t>
      </w:r>
    </w:p>
    <w:p w14:paraId="16B91D7E" w14:textId="31EAFBC6" w:rsidR="00A0681E" w:rsidRPr="00354102" w:rsidRDefault="00A0681E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Таблица сравнения поставщиков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28"/>
        <w:gridCol w:w="2039"/>
        <w:gridCol w:w="948"/>
        <w:gridCol w:w="1701"/>
        <w:gridCol w:w="1701"/>
        <w:gridCol w:w="1128"/>
      </w:tblGrid>
      <w:tr w:rsidR="00A0681E" w:rsidRPr="00354102" w14:paraId="210D4459" w14:textId="7C59E888" w:rsidTr="00A0681E">
        <w:tc>
          <w:tcPr>
            <w:tcW w:w="1828" w:type="dxa"/>
          </w:tcPr>
          <w:p w14:paraId="383AA2A8" w14:textId="77777777" w:rsidR="00A0681E" w:rsidRPr="00354102" w:rsidRDefault="00A0681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102">
              <w:rPr>
                <w:rFonts w:ascii="Times New Roman" w:hAnsi="Times New Roman" w:cs="Times New Roman"/>
                <w:b/>
                <w:bCs/>
              </w:rPr>
              <w:t>Название предприятий/</w:t>
            </w:r>
          </w:p>
          <w:p w14:paraId="5956C46D" w14:textId="2384C9B3" w:rsidR="00A0681E" w:rsidRPr="00354102" w:rsidRDefault="00A0681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102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39" w:type="dxa"/>
          </w:tcPr>
          <w:p w14:paraId="70BA6A2D" w14:textId="60FFDFBC" w:rsidR="00A0681E" w:rsidRPr="00354102" w:rsidRDefault="00A0681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102">
              <w:rPr>
                <w:rFonts w:ascii="Times New Roman" w:hAnsi="Times New Roman" w:cs="Times New Roman"/>
                <w:b/>
                <w:bCs/>
              </w:rPr>
              <w:t>Специализация</w:t>
            </w:r>
          </w:p>
        </w:tc>
        <w:tc>
          <w:tcPr>
            <w:tcW w:w="948" w:type="dxa"/>
          </w:tcPr>
          <w:p w14:paraId="3A8845B8" w14:textId="2F71670F" w:rsidR="00A0681E" w:rsidRPr="00354102" w:rsidRDefault="00A0681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102">
              <w:rPr>
                <w:rFonts w:ascii="Times New Roman" w:hAnsi="Times New Roman" w:cs="Times New Roman"/>
                <w:b/>
                <w:bCs/>
              </w:rPr>
              <w:t>Крупность</w:t>
            </w:r>
          </w:p>
        </w:tc>
        <w:tc>
          <w:tcPr>
            <w:tcW w:w="1701" w:type="dxa"/>
          </w:tcPr>
          <w:p w14:paraId="18E789F9" w14:textId="4A12D95E" w:rsidR="00A0681E" w:rsidRPr="00354102" w:rsidRDefault="00A0681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102">
              <w:rPr>
                <w:rFonts w:ascii="Times New Roman" w:hAnsi="Times New Roman" w:cs="Times New Roman"/>
                <w:b/>
                <w:bCs/>
              </w:rPr>
              <w:t>Наличие сертификатов качества</w:t>
            </w:r>
          </w:p>
        </w:tc>
        <w:tc>
          <w:tcPr>
            <w:tcW w:w="1701" w:type="dxa"/>
          </w:tcPr>
          <w:p w14:paraId="05A4DF0A" w14:textId="3489537A" w:rsidR="00A0681E" w:rsidRPr="00354102" w:rsidRDefault="00A0681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102">
              <w:rPr>
                <w:rFonts w:ascii="Times New Roman" w:hAnsi="Times New Roman" w:cs="Times New Roman"/>
                <w:b/>
                <w:bCs/>
              </w:rPr>
              <w:t>Готовность предоставлять малый опт</w:t>
            </w:r>
          </w:p>
        </w:tc>
        <w:tc>
          <w:tcPr>
            <w:tcW w:w="1128" w:type="dxa"/>
          </w:tcPr>
          <w:p w14:paraId="203A98E7" w14:textId="0EB23A04" w:rsidR="00A0681E" w:rsidRPr="00354102" w:rsidRDefault="00A0681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102">
              <w:rPr>
                <w:rFonts w:ascii="Times New Roman" w:hAnsi="Times New Roman" w:cs="Times New Roman"/>
                <w:b/>
                <w:bCs/>
              </w:rPr>
              <w:t>Сотрудничество с ритейлерами</w:t>
            </w:r>
          </w:p>
        </w:tc>
      </w:tr>
      <w:tr w:rsidR="00A0681E" w:rsidRPr="00354102" w14:paraId="6806AE53" w14:textId="03089430" w:rsidTr="00A0681E">
        <w:tc>
          <w:tcPr>
            <w:tcW w:w="1828" w:type="dxa"/>
          </w:tcPr>
          <w:p w14:paraId="1503C946" w14:textId="7136664B" w:rsidR="00A0681E" w:rsidRPr="00354102" w:rsidRDefault="00266F5E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Совхоз «Морской»</w:t>
            </w:r>
          </w:p>
        </w:tc>
        <w:tc>
          <w:tcPr>
            <w:tcW w:w="2039" w:type="dxa"/>
          </w:tcPr>
          <w:p w14:paraId="4D4D4C15" w14:textId="4193A286" w:rsidR="00A0681E" w:rsidRPr="00354102" w:rsidRDefault="00266F5E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Овощи, зерновые, бобовые и масличные</w:t>
            </w:r>
          </w:p>
        </w:tc>
        <w:tc>
          <w:tcPr>
            <w:tcW w:w="948" w:type="dxa"/>
          </w:tcPr>
          <w:p w14:paraId="296CB0AD" w14:textId="2C2CAC71" w:rsidR="00A0681E" w:rsidRPr="00354102" w:rsidRDefault="00266F5E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701" w:type="dxa"/>
          </w:tcPr>
          <w:p w14:paraId="49C297AB" w14:textId="6169879E" w:rsidR="00A0681E" w:rsidRPr="00354102" w:rsidRDefault="00266F5E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 xml:space="preserve">Продукция сертифицирована по мировому стандарту </w:t>
            </w:r>
            <w:proofErr w:type="spellStart"/>
            <w:r w:rsidRPr="00354102">
              <w:rPr>
                <w:rFonts w:ascii="Times New Roman" w:hAnsi="Times New Roman" w:cs="Times New Roman"/>
              </w:rPr>
              <w:t>GlobalGAP</w:t>
            </w:r>
            <w:proofErr w:type="spellEnd"/>
          </w:p>
        </w:tc>
        <w:tc>
          <w:tcPr>
            <w:tcW w:w="1701" w:type="dxa"/>
          </w:tcPr>
          <w:p w14:paraId="49414526" w14:textId="03E8E626" w:rsidR="00A0681E" w:rsidRPr="00354102" w:rsidRDefault="00266F5E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</w:tcPr>
          <w:p w14:paraId="7B29A6BD" w14:textId="285EE446" w:rsidR="00A0681E" w:rsidRPr="00354102" w:rsidRDefault="00266F5E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Ашан, Лента, Метро</w:t>
            </w:r>
          </w:p>
        </w:tc>
      </w:tr>
      <w:tr w:rsidR="00A0681E" w:rsidRPr="00354102" w14:paraId="089B68AF" w14:textId="07EE8E70" w:rsidTr="00A0681E">
        <w:tc>
          <w:tcPr>
            <w:tcW w:w="1828" w:type="dxa"/>
          </w:tcPr>
          <w:p w14:paraId="635A9917" w14:textId="7D5A0FAD" w:rsidR="00A0681E" w:rsidRPr="00354102" w:rsidRDefault="00266F5E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«Сибирские земли»</w:t>
            </w:r>
          </w:p>
        </w:tc>
        <w:tc>
          <w:tcPr>
            <w:tcW w:w="2039" w:type="dxa"/>
          </w:tcPr>
          <w:p w14:paraId="25AFF99F" w14:textId="0EC855B1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Масло, овощи, ягоды, фрукты, грибы</w:t>
            </w:r>
          </w:p>
        </w:tc>
        <w:tc>
          <w:tcPr>
            <w:tcW w:w="948" w:type="dxa"/>
          </w:tcPr>
          <w:p w14:paraId="6B0822AC" w14:textId="7AA56C89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701" w:type="dxa"/>
          </w:tcPr>
          <w:p w14:paraId="32271F7D" w14:textId="0D7644E0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Сертификаты есть, но на сайте не выложены</w:t>
            </w:r>
          </w:p>
        </w:tc>
        <w:tc>
          <w:tcPr>
            <w:tcW w:w="1701" w:type="dxa"/>
          </w:tcPr>
          <w:p w14:paraId="21EFD3C1" w14:textId="0B1026A1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28" w:type="dxa"/>
          </w:tcPr>
          <w:p w14:paraId="65DB06C6" w14:textId="56C14226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A0681E" w:rsidRPr="00354102" w14:paraId="6EB1E302" w14:textId="1E9FBA97" w:rsidTr="00A0681E">
        <w:tc>
          <w:tcPr>
            <w:tcW w:w="1828" w:type="dxa"/>
          </w:tcPr>
          <w:p w14:paraId="4D0BC5AF" w14:textId="41CCB666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 xml:space="preserve">«Сады </w:t>
            </w:r>
            <w:proofErr w:type="spellStart"/>
            <w:r w:rsidRPr="00354102">
              <w:rPr>
                <w:rFonts w:ascii="Times New Roman" w:hAnsi="Times New Roman" w:cs="Times New Roman"/>
              </w:rPr>
              <w:t>Барабы</w:t>
            </w:r>
            <w:proofErr w:type="spellEnd"/>
            <w:r w:rsidRPr="003541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9" w:type="dxa"/>
          </w:tcPr>
          <w:p w14:paraId="57ABA8AF" w14:textId="12A97822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Ягоды</w:t>
            </w:r>
          </w:p>
        </w:tc>
        <w:tc>
          <w:tcPr>
            <w:tcW w:w="948" w:type="dxa"/>
          </w:tcPr>
          <w:p w14:paraId="6F7320CE" w14:textId="20540264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01" w:type="dxa"/>
          </w:tcPr>
          <w:p w14:paraId="2EBE79DF" w14:textId="5A3FED3D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Сертификаты не выложены</w:t>
            </w:r>
          </w:p>
        </w:tc>
        <w:tc>
          <w:tcPr>
            <w:tcW w:w="1701" w:type="dxa"/>
          </w:tcPr>
          <w:p w14:paraId="5C561D60" w14:textId="06CE2B4D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28" w:type="dxa"/>
          </w:tcPr>
          <w:p w14:paraId="70C5F278" w14:textId="7030D1A9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A0681E" w:rsidRPr="00354102" w14:paraId="7EABD32C" w14:textId="74F3C799" w:rsidTr="00A0681E">
        <w:tc>
          <w:tcPr>
            <w:tcW w:w="1828" w:type="dxa"/>
          </w:tcPr>
          <w:p w14:paraId="395EBC96" w14:textId="1FEF2D9D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4102">
              <w:rPr>
                <w:rFonts w:ascii="Times New Roman" w:hAnsi="Times New Roman" w:cs="Times New Roman"/>
              </w:rPr>
              <w:t>Теплокомбинат</w:t>
            </w:r>
            <w:proofErr w:type="spellEnd"/>
            <w:r w:rsidRPr="00354102">
              <w:rPr>
                <w:rFonts w:ascii="Times New Roman" w:hAnsi="Times New Roman" w:cs="Times New Roman"/>
              </w:rPr>
              <w:t xml:space="preserve"> «Новосибирский»</w:t>
            </w:r>
          </w:p>
        </w:tc>
        <w:tc>
          <w:tcPr>
            <w:tcW w:w="2039" w:type="dxa"/>
          </w:tcPr>
          <w:p w14:paraId="02759FE3" w14:textId="63C17424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Помидоры, огурцы, салат</w:t>
            </w:r>
          </w:p>
        </w:tc>
        <w:tc>
          <w:tcPr>
            <w:tcW w:w="948" w:type="dxa"/>
          </w:tcPr>
          <w:p w14:paraId="75836F53" w14:textId="39E76130" w:rsidR="00A0681E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701" w:type="dxa"/>
          </w:tcPr>
          <w:p w14:paraId="4E52B545" w14:textId="28E5FC7D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Сертификаты не выложены</w:t>
            </w:r>
          </w:p>
        </w:tc>
        <w:tc>
          <w:tcPr>
            <w:tcW w:w="1701" w:type="dxa"/>
          </w:tcPr>
          <w:p w14:paraId="5600FB0C" w14:textId="1A140860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28" w:type="dxa"/>
          </w:tcPr>
          <w:p w14:paraId="473D28E6" w14:textId="51DD400C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Ашан и др.</w:t>
            </w:r>
          </w:p>
        </w:tc>
      </w:tr>
      <w:tr w:rsidR="00A0681E" w:rsidRPr="00354102" w14:paraId="1AC3DD6D" w14:textId="1056E430" w:rsidTr="00A0681E">
        <w:tc>
          <w:tcPr>
            <w:tcW w:w="1828" w:type="dxa"/>
          </w:tcPr>
          <w:p w14:paraId="20D13AB1" w14:textId="4D26F6A9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4102">
              <w:rPr>
                <w:rFonts w:ascii="Times New Roman" w:hAnsi="Times New Roman" w:cs="Times New Roman"/>
              </w:rPr>
              <w:t>Евсинская</w:t>
            </w:r>
            <w:proofErr w:type="spellEnd"/>
            <w:r w:rsidRPr="00354102">
              <w:rPr>
                <w:rFonts w:ascii="Times New Roman" w:hAnsi="Times New Roman" w:cs="Times New Roman"/>
              </w:rPr>
              <w:t xml:space="preserve"> птицефабрика</w:t>
            </w:r>
          </w:p>
        </w:tc>
        <w:tc>
          <w:tcPr>
            <w:tcW w:w="2039" w:type="dxa"/>
          </w:tcPr>
          <w:p w14:paraId="15C56DF2" w14:textId="36A3CB2F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948" w:type="dxa"/>
          </w:tcPr>
          <w:p w14:paraId="5217A7FE" w14:textId="1E6EA220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701" w:type="dxa"/>
          </w:tcPr>
          <w:p w14:paraId="70949542" w14:textId="1220EBD1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Есть сертификаты</w:t>
            </w:r>
          </w:p>
        </w:tc>
        <w:tc>
          <w:tcPr>
            <w:tcW w:w="1701" w:type="dxa"/>
          </w:tcPr>
          <w:p w14:paraId="0F2F0AF4" w14:textId="14036AD9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28" w:type="dxa"/>
          </w:tcPr>
          <w:p w14:paraId="707CB6BD" w14:textId="104CD857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A0681E" w:rsidRPr="00354102" w14:paraId="241EAF35" w14:textId="7B7B5E6D" w:rsidTr="00A0681E">
        <w:tc>
          <w:tcPr>
            <w:tcW w:w="1828" w:type="dxa"/>
          </w:tcPr>
          <w:p w14:paraId="67126D92" w14:textId="2EA4B645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lastRenderedPageBreak/>
              <w:t>«Сибирское мясо»</w:t>
            </w:r>
          </w:p>
        </w:tc>
        <w:tc>
          <w:tcPr>
            <w:tcW w:w="2039" w:type="dxa"/>
          </w:tcPr>
          <w:p w14:paraId="4902651D" w14:textId="25047029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Говядина</w:t>
            </w:r>
          </w:p>
        </w:tc>
        <w:tc>
          <w:tcPr>
            <w:tcW w:w="948" w:type="dxa"/>
          </w:tcPr>
          <w:p w14:paraId="7BEDD2A9" w14:textId="3AFFA77E" w:rsidR="00A0681E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701" w:type="dxa"/>
          </w:tcPr>
          <w:p w14:paraId="6DB7A862" w14:textId="3FDAAEBC" w:rsidR="00A0681E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Есть сертификаты</w:t>
            </w:r>
          </w:p>
        </w:tc>
        <w:tc>
          <w:tcPr>
            <w:tcW w:w="1701" w:type="dxa"/>
          </w:tcPr>
          <w:p w14:paraId="39C3B5B5" w14:textId="02904982" w:rsidR="00A0681E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28" w:type="dxa"/>
          </w:tcPr>
          <w:p w14:paraId="46E27FD9" w14:textId="1FDC61FE" w:rsidR="00A0681E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A0681E" w:rsidRPr="00354102" w14:paraId="2714C09E" w14:textId="7A4F723C" w:rsidTr="00A0681E">
        <w:tc>
          <w:tcPr>
            <w:tcW w:w="1828" w:type="dxa"/>
          </w:tcPr>
          <w:p w14:paraId="48343E8C" w14:textId="2D8DD2DC" w:rsidR="00A0681E" w:rsidRPr="00354102" w:rsidRDefault="00BB54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«</w:t>
            </w:r>
            <w:proofErr w:type="spellStart"/>
            <w:r w:rsidRPr="00354102">
              <w:rPr>
                <w:rFonts w:ascii="Times New Roman" w:hAnsi="Times New Roman" w:cs="Times New Roman"/>
              </w:rPr>
              <w:t>Магби</w:t>
            </w:r>
            <w:proofErr w:type="spellEnd"/>
            <w:r w:rsidRPr="003541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9" w:type="dxa"/>
          </w:tcPr>
          <w:p w14:paraId="175066D7" w14:textId="5C39EFFC" w:rsidR="00A0681E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Различные виды мяса</w:t>
            </w:r>
          </w:p>
        </w:tc>
        <w:tc>
          <w:tcPr>
            <w:tcW w:w="948" w:type="dxa"/>
          </w:tcPr>
          <w:p w14:paraId="028601C1" w14:textId="16AE6AF7" w:rsidR="00A0681E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701" w:type="dxa"/>
          </w:tcPr>
          <w:p w14:paraId="69FDECB4" w14:textId="209155AB" w:rsidR="00A0681E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Есть сертификаты</w:t>
            </w:r>
          </w:p>
        </w:tc>
        <w:tc>
          <w:tcPr>
            <w:tcW w:w="1701" w:type="dxa"/>
          </w:tcPr>
          <w:p w14:paraId="4D6E99F2" w14:textId="74609F2B" w:rsidR="00A0681E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</w:tcPr>
          <w:p w14:paraId="54DE4FCC" w14:textId="34EF5217" w:rsidR="00A0681E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«</w:t>
            </w:r>
            <w:proofErr w:type="spellStart"/>
            <w:r w:rsidRPr="00354102">
              <w:rPr>
                <w:rFonts w:ascii="Times New Roman" w:hAnsi="Times New Roman" w:cs="Times New Roman"/>
              </w:rPr>
              <w:t>Радимир</w:t>
            </w:r>
            <w:proofErr w:type="spellEnd"/>
            <w:r w:rsidRPr="00354102">
              <w:rPr>
                <w:rFonts w:ascii="Times New Roman" w:hAnsi="Times New Roman" w:cs="Times New Roman"/>
              </w:rPr>
              <w:t>», «Телец», «</w:t>
            </w:r>
            <w:proofErr w:type="spellStart"/>
            <w:r w:rsidRPr="00354102">
              <w:rPr>
                <w:rFonts w:ascii="Times New Roman" w:hAnsi="Times New Roman" w:cs="Times New Roman"/>
              </w:rPr>
              <w:t>Бурятмяспром</w:t>
            </w:r>
            <w:proofErr w:type="spellEnd"/>
            <w:r w:rsidRPr="00354102">
              <w:rPr>
                <w:rFonts w:ascii="Times New Roman" w:hAnsi="Times New Roman" w:cs="Times New Roman"/>
              </w:rPr>
              <w:t>»</w:t>
            </w:r>
          </w:p>
        </w:tc>
      </w:tr>
      <w:tr w:rsidR="00F35DE4" w:rsidRPr="00354102" w14:paraId="3E1F680E" w14:textId="77777777" w:rsidTr="00A0681E">
        <w:tc>
          <w:tcPr>
            <w:tcW w:w="1828" w:type="dxa"/>
          </w:tcPr>
          <w:p w14:paraId="72E348EE" w14:textId="4AE76C72" w:rsidR="00F35DE4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 xml:space="preserve">«Новосибирский </w:t>
            </w:r>
            <w:proofErr w:type="spellStart"/>
            <w:r w:rsidRPr="00354102">
              <w:rPr>
                <w:rFonts w:ascii="Times New Roman" w:hAnsi="Times New Roman" w:cs="Times New Roman"/>
              </w:rPr>
              <w:t>пчелоцентр</w:t>
            </w:r>
            <w:proofErr w:type="spellEnd"/>
            <w:r w:rsidRPr="003541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9" w:type="dxa"/>
          </w:tcPr>
          <w:p w14:paraId="1471D8A9" w14:textId="1029B067" w:rsidR="00F35DE4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Мед</w:t>
            </w:r>
          </w:p>
        </w:tc>
        <w:tc>
          <w:tcPr>
            <w:tcW w:w="948" w:type="dxa"/>
          </w:tcPr>
          <w:p w14:paraId="6E918B28" w14:textId="57AC25C0" w:rsidR="00F35DE4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01" w:type="dxa"/>
          </w:tcPr>
          <w:p w14:paraId="60946D79" w14:textId="152CE099" w:rsidR="00F35DE4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 выложены</w:t>
            </w:r>
          </w:p>
        </w:tc>
        <w:tc>
          <w:tcPr>
            <w:tcW w:w="1701" w:type="dxa"/>
          </w:tcPr>
          <w:p w14:paraId="3938A32F" w14:textId="022A841A" w:rsidR="00F35DE4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28" w:type="dxa"/>
          </w:tcPr>
          <w:p w14:paraId="4CD90EF3" w14:textId="2CFE207F" w:rsidR="00F35DE4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F35DE4" w:rsidRPr="00354102" w14:paraId="3A89E609" w14:textId="77777777" w:rsidTr="00A0681E">
        <w:tc>
          <w:tcPr>
            <w:tcW w:w="1828" w:type="dxa"/>
          </w:tcPr>
          <w:p w14:paraId="05B57791" w14:textId="1750E0E9" w:rsidR="00F35DE4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«Сибирский кедр»</w:t>
            </w:r>
          </w:p>
        </w:tc>
        <w:tc>
          <w:tcPr>
            <w:tcW w:w="2039" w:type="dxa"/>
          </w:tcPr>
          <w:p w14:paraId="1DB8B7B1" w14:textId="5C0F65EA" w:rsidR="00F35DE4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Мед, орехи и др.</w:t>
            </w:r>
          </w:p>
        </w:tc>
        <w:tc>
          <w:tcPr>
            <w:tcW w:w="948" w:type="dxa"/>
          </w:tcPr>
          <w:p w14:paraId="526BB5C0" w14:textId="1647697D" w:rsidR="00F35DE4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701" w:type="dxa"/>
          </w:tcPr>
          <w:p w14:paraId="0928664A" w14:textId="03918F13" w:rsidR="00F35DE4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 выложены</w:t>
            </w:r>
          </w:p>
        </w:tc>
        <w:tc>
          <w:tcPr>
            <w:tcW w:w="1701" w:type="dxa"/>
          </w:tcPr>
          <w:p w14:paraId="6DE8C8B2" w14:textId="341A95C3" w:rsidR="00F35DE4" w:rsidRPr="00354102" w:rsidRDefault="00F35DE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28" w:type="dxa"/>
          </w:tcPr>
          <w:p w14:paraId="16684E20" w14:textId="50B9368D" w:rsidR="00F35DE4" w:rsidRPr="00354102" w:rsidRDefault="007A2E8E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Не указано</w:t>
            </w:r>
          </w:p>
        </w:tc>
      </w:tr>
    </w:tbl>
    <w:p w14:paraId="1EC9B72B" w14:textId="77777777" w:rsidR="00A0681E" w:rsidRPr="00354102" w:rsidRDefault="00A0681E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167A6F" w14:textId="77777777" w:rsidR="001D4A9D" w:rsidRPr="00354102" w:rsidRDefault="001D4A9D" w:rsidP="002861FB">
      <w:pPr>
        <w:pStyle w:val="4"/>
        <w:spacing w:line="360" w:lineRule="auto"/>
        <w:jc w:val="center"/>
        <w:rPr>
          <w:rFonts w:cs="Times New Roman"/>
        </w:rPr>
      </w:pPr>
      <w:bookmarkStart w:id="15" w:name="_Toc108373517"/>
      <w:r w:rsidRPr="00354102">
        <w:rPr>
          <w:rFonts w:cs="Times New Roman"/>
        </w:rPr>
        <w:t>2.4. Бизнес-модель интернет-магазина правильного питания</w:t>
      </w:r>
      <w:bookmarkEnd w:id="15"/>
    </w:p>
    <w:p w14:paraId="5D94AA0C" w14:textId="29B5EB63" w:rsidR="007E36F5" w:rsidRPr="00354102" w:rsidRDefault="007E36F5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Для наиболее четкой иллюстрации планов компании, её целевой аудитории, ценностей, </w:t>
      </w:r>
      <w:r w:rsidR="00B00935" w:rsidRPr="00354102">
        <w:rPr>
          <w:rFonts w:ascii="Times New Roman" w:hAnsi="Times New Roman" w:cs="Times New Roman"/>
          <w:sz w:val="28"/>
          <w:szCs w:val="28"/>
        </w:rPr>
        <w:t xml:space="preserve">методов взаимоотношения с клиентами, </w:t>
      </w:r>
      <w:r w:rsidRPr="00354102">
        <w:rPr>
          <w:rFonts w:ascii="Times New Roman" w:hAnsi="Times New Roman" w:cs="Times New Roman"/>
          <w:sz w:val="28"/>
          <w:szCs w:val="28"/>
        </w:rPr>
        <w:t xml:space="preserve">расходов и источников доходов составляется бизнес-модель. В рамках данной работы она была составлена по методу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Остервальдера</w:t>
      </w:r>
      <w:proofErr w:type="spellEnd"/>
      <w:r w:rsidR="00B00935" w:rsidRPr="00354102">
        <w:rPr>
          <w:rFonts w:ascii="Times New Roman" w:hAnsi="Times New Roman" w:cs="Times New Roman"/>
          <w:sz w:val="28"/>
          <w:szCs w:val="28"/>
        </w:rPr>
        <w:t xml:space="preserve"> (Business Model </w:t>
      </w:r>
      <w:proofErr w:type="spellStart"/>
      <w:r w:rsidR="00B00935" w:rsidRPr="00354102">
        <w:rPr>
          <w:rFonts w:ascii="Times New Roman" w:hAnsi="Times New Roman" w:cs="Times New Roman"/>
          <w:sz w:val="28"/>
          <w:szCs w:val="28"/>
        </w:rPr>
        <w:t>Canvas</w:t>
      </w:r>
      <w:proofErr w:type="spellEnd"/>
      <w:r w:rsidR="00B00935" w:rsidRPr="00354102">
        <w:rPr>
          <w:rFonts w:ascii="Times New Roman" w:hAnsi="Times New Roman" w:cs="Times New Roman"/>
          <w:sz w:val="28"/>
          <w:szCs w:val="28"/>
        </w:rPr>
        <w:t>)</w:t>
      </w:r>
      <w:r w:rsidRPr="00354102">
        <w:rPr>
          <w:rFonts w:ascii="Times New Roman" w:hAnsi="Times New Roman" w:cs="Times New Roman"/>
          <w:sz w:val="28"/>
          <w:szCs w:val="28"/>
        </w:rPr>
        <w:t xml:space="preserve">, который подразумевает рассмотрение </w:t>
      </w:r>
      <w:r w:rsidR="00B00935" w:rsidRPr="00354102">
        <w:rPr>
          <w:rFonts w:ascii="Times New Roman" w:hAnsi="Times New Roman" w:cs="Times New Roman"/>
          <w:sz w:val="28"/>
          <w:szCs w:val="28"/>
        </w:rPr>
        <w:t>девяти</w:t>
      </w:r>
      <w:r w:rsidRPr="00354102">
        <w:rPr>
          <w:rFonts w:ascii="Times New Roman" w:hAnsi="Times New Roman" w:cs="Times New Roman"/>
          <w:sz w:val="28"/>
          <w:szCs w:val="28"/>
        </w:rPr>
        <w:t xml:space="preserve"> блоков: ключевые партнеры, ключевые виды деятельности, ценностное предложение, ключевые ресурсы, взаимоотношения с клиентами, потребительский сегмент, структура издержек, потоки поступления доходов.</w:t>
      </w:r>
    </w:p>
    <w:p w14:paraId="4313EB96" w14:textId="61F9ACD7" w:rsidR="00B00935" w:rsidRPr="00354102" w:rsidRDefault="00B00935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Бизнес-модель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Канвас</w:t>
      </w:r>
      <w:proofErr w:type="spellEnd"/>
    </w:p>
    <w:tbl>
      <w:tblPr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268"/>
        <w:gridCol w:w="1843"/>
        <w:gridCol w:w="1701"/>
        <w:gridCol w:w="1906"/>
      </w:tblGrid>
      <w:tr w:rsidR="007E36F5" w:rsidRPr="00354102" w14:paraId="02642F61" w14:textId="77777777" w:rsidTr="00B00935">
        <w:trPr>
          <w:trHeight w:val="3475"/>
        </w:trPr>
        <w:tc>
          <w:tcPr>
            <w:tcW w:w="1980" w:type="dxa"/>
            <w:vMerge w:val="restart"/>
          </w:tcPr>
          <w:p w14:paraId="42697310" w14:textId="77777777" w:rsidR="007E36F5" w:rsidRPr="00354102" w:rsidRDefault="007E36F5" w:rsidP="002861F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8_КП (ключевые партнеры):</w:t>
            </w:r>
          </w:p>
          <w:p w14:paraId="627016AF" w14:textId="77777777" w:rsidR="007E36F5" w:rsidRPr="00354102" w:rsidRDefault="007E36F5" w:rsidP="002861FB">
            <w:pPr>
              <w:shd w:val="clear" w:color="auto" w:fill="FFFFFF"/>
              <w:spacing w:line="36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1232AAB" w14:textId="7B3CB013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«Сибирские земли»</w:t>
            </w:r>
          </w:p>
          <w:p w14:paraId="3D289599" w14:textId="2C0ED201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2.Евсинская птицефабрика</w:t>
            </w:r>
          </w:p>
          <w:p w14:paraId="58FFE041" w14:textId="6DA55A2C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 Новосибирский </w:t>
            </w:r>
            <w:proofErr w:type="spellStart"/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пчелоцентр</w:t>
            </w:r>
            <w:proofErr w:type="spellEnd"/>
          </w:p>
          <w:p w14:paraId="6B4B0277" w14:textId="3F5517E1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«Сибирское мясо»</w:t>
            </w: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14:paraId="37AA7BCD" w14:textId="77777777" w:rsidR="007E36F5" w:rsidRPr="00354102" w:rsidRDefault="007E36F5" w:rsidP="002861F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7_КД (ключевые виды деятельности):</w:t>
            </w:r>
          </w:p>
          <w:p w14:paraId="225C48F5" w14:textId="77777777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9679E8B" w14:textId="77777777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Деятельность предприятий общественного питания по </w:t>
            </w: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прочим видам организации питания;</w:t>
            </w:r>
          </w:p>
          <w:p w14:paraId="273A1589" w14:textId="77777777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Торговля розничная, осуществляемая непосредственно при помощи информационно – коммуникационной сети.</w:t>
            </w:r>
          </w:p>
          <w:p w14:paraId="7A58F6D7" w14:textId="77777777" w:rsidR="007E36F5" w:rsidRPr="00354102" w:rsidRDefault="007E36F5" w:rsidP="002861F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4202A0A6" w14:textId="77777777" w:rsidR="007E36F5" w:rsidRPr="00354102" w:rsidRDefault="007E36F5" w:rsidP="002861F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2_ЦП (ценностное предложение):</w:t>
            </w:r>
          </w:p>
          <w:p w14:paraId="79D9D499" w14:textId="77777777" w:rsidR="007E36F5" w:rsidRPr="00354102" w:rsidRDefault="007E36F5" w:rsidP="002861FB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4BDD8AF" w14:textId="77777777" w:rsidR="007E36F5" w:rsidRPr="00354102" w:rsidRDefault="007E36F5" w:rsidP="002861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111" w:firstLine="2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Польза для здоровья:</w:t>
            </w: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Доставка </w:t>
            </w: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наборов полезного питания высокого качества, которое поможет улучшить здоровье и сохранить хорошую физическую форму.</w:t>
            </w:r>
          </w:p>
          <w:p w14:paraId="722E8903" w14:textId="77777777" w:rsidR="007E36F5" w:rsidRPr="00354102" w:rsidRDefault="007E36F5" w:rsidP="002861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68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Доступность</w:t>
            </w: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: невысокая цена, возможность доставки делают продукт доступным для множества потребителей.</w:t>
            </w:r>
          </w:p>
        </w:tc>
        <w:tc>
          <w:tcPr>
            <w:tcW w:w="1701" w:type="dxa"/>
          </w:tcPr>
          <w:p w14:paraId="7E4B3751" w14:textId="77777777" w:rsidR="007E36F5" w:rsidRPr="00354102" w:rsidRDefault="007E36F5" w:rsidP="002861F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4_ВК (взаимоотношения с клиентами):</w:t>
            </w:r>
          </w:p>
          <w:p w14:paraId="269608C0" w14:textId="77777777" w:rsidR="007E36F5" w:rsidRPr="00354102" w:rsidRDefault="007E36F5" w:rsidP="00286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4DA7DFF" w14:textId="17F66B9B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Персональная </w:t>
            </w: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поддержка в выборе меню и составлении рациона. </w:t>
            </w:r>
          </w:p>
          <w:p w14:paraId="2D208E15" w14:textId="6E8CD666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Доставка продуктов в специальных упаковках.</w:t>
            </w:r>
          </w:p>
          <w:p w14:paraId="54F78B6D" w14:textId="11BBA2AB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Гарантия в случае более низкого качества товаров, чем было заявлено</w:t>
            </w:r>
            <w:r w:rsidRPr="00354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vMerge w:val="restart"/>
          </w:tcPr>
          <w:p w14:paraId="37ACBF99" w14:textId="77777777" w:rsidR="007E36F5" w:rsidRPr="00354102" w:rsidRDefault="007E36F5" w:rsidP="002861F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1_ПС (потребительский сегмент):</w:t>
            </w:r>
          </w:p>
          <w:p w14:paraId="793F12BE" w14:textId="77777777" w:rsidR="007E36F5" w:rsidRPr="00354102" w:rsidRDefault="007E36F5" w:rsidP="002861FB">
            <w:pPr>
              <w:spacing w:line="36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3BEEBC7" w14:textId="75260EFC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Основной: молодые люди с возрастом от </w:t>
            </w: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 до 40 лет, активно занимающиеся спортом, которые хотят поддерживать свою фигуру в форме;</w:t>
            </w:r>
          </w:p>
          <w:p w14:paraId="4E67E25F" w14:textId="0C1C5CFB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Дополнительный: люди чаще всего пожилого возраста, которые имеют проблемы со здоровьем, и для поддержания иммунитета им необходимо правильно питаться.</w:t>
            </w:r>
          </w:p>
        </w:tc>
      </w:tr>
      <w:tr w:rsidR="007E36F5" w:rsidRPr="00354102" w14:paraId="7902509C" w14:textId="77777777" w:rsidTr="00B00935">
        <w:trPr>
          <w:trHeight w:val="2063"/>
        </w:trPr>
        <w:tc>
          <w:tcPr>
            <w:tcW w:w="1980" w:type="dxa"/>
            <w:vMerge/>
          </w:tcPr>
          <w:p w14:paraId="587A600C" w14:textId="77777777" w:rsidR="007E36F5" w:rsidRPr="00354102" w:rsidRDefault="007E36F5" w:rsidP="00286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C394F6" w14:textId="77777777" w:rsidR="007E36F5" w:rsidRPr="00354102" w:rsidRDefault="007E36F5" w:rsidP="002861F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6_КР (ключевые ресурсы):</w:t>
            </w:r>
          </w:p>
          <w:p w14:paraId="0F3681BA" w14:textId="77777777" w:rsidR="007E36F5" w:rsidRPr="00354102" w:rsidRDefault="007E36F5" w:rsidP="002861FB">
            <w:pPr>
              <w:spacing w:line="360" w:lineRule="auto"/>
              <w:ind w:left="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91B86AD" w14:textId="51E379D2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Материальные</w:t>
            </w:r>
          </w:p>
          <w:p w14:paraId="700A66F9" w14:textId="77777777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Человеческие</w:t>
            </w:r>
          </w:p>
          <w:p w14:paraId="5A1D4D46" w14:textId="77777777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Финансы</w:t>
            </w:r>
          </w:p>
          <w:p w14:paraId="312A6925" w14:textId="77777777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Интеллектуальные</w:t>
            </w:r>
          </w:p>
        </w:tc>
        <w:tc>
          <w:tcPr>
            <w:tcW w:w="1843" w:type="dxa"/>
            <w:vMerge/>
          </w:tcPr>
          <w:p w14:paraId="43108DCD" w14:textId="77777777" w:rsidR="007E36F5" w:rsidRPr="00354102" w:rsidRDefault="007E36F5" w:rsidP="00286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1CD7BF" w14:textId="77777777" w:rsidR="007E36F5" w:rsidRPr="00354102" w:rsidRDefault="007E36F5" w:rsidP="002861F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3_КС (каналы сбыта):</w:t>
            </w:r>
          </w:p>
          <w:p w14:paraId="068DB845" w14:textId="77777777" w:rsidR="007E36F5" w:rsidRPr="00354102" w:rsidRDefault="007E36F5" w:rsidP="002861FB">
            <w:pPr>
              <w:spacing w:line="36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5E2E88A" w14:textId="0C187E94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Продажи через интернет</w:t>
            </w:r>
          </w:p>
          <w:p w14:paraId="6CFFB5D2" w14:textId="77777777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14:paraId="28EF2244" w14:textId="77777777" w:rsidR="007E36F5" w:rsidRPr="00354102" w:rsidRDefault="007E36F5" w:rsidP="00286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36F5" w:rsidRPr="00354102" w14:paraId="4A785791" w14:textId="77777777" w:rsidTr="007E36F5">
        <w:trPr>
          <w:trHeight w:val="1878"/>
        </w:trPr>
        <w:tc>
          <w:tcPr>
            <w:tcW w:w="4248" w:type="dxa"/>
            <w:gridSpan w:val="2"/>
          </w:tcPr>
          <w:p w14:paraId="68DB5C91" w14:textId="77777777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9_СИ (структура издержек):</w:t>
            </w:r>
          </w:p>
          <w:p w14:paraId="427B1618" w14:textId="77777777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70B7462" w14:textId="77777777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расходы на закупку оборудования и его установку и обслуживание, на создание сайта и его тестирования, на регистрацию интернет-магазина;</w:t>
            </w:r>
          </w:p>
          <w:p w14:paraId="5D7C8906" w14:textId="77777777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расходы на сотрудников;</w:t>
            </w:r>
          </w:p>
          <w:p w14:paraId="0DA19894" w14:textId="77777777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расходы на поставку продукции;</w:t>
            </w:r>
          </w:p>
          <w:p w14:paraId="0B6720BD" w14:textId="77777777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расходы на производство; </w:t>
            </w:r>
          </w:p>
          <w:p w14:paraId="0E5FA444" w14:textId="77777777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маркетинг и реклама;</w:t>
            </w:r>
          </w:p>
          <w:p w14:paraId="062D81A0" w14:textId="77777777" w:rsidR="007E36F5" w:rsidRPr="00354102" w:rsidRDefault="007E36F5" w:rsidP="0028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расходы на доставку.</w:t>
            </w:r>
          </w:p>
          <w:p w14:paraId="1AD27E17" w14:textId="77777777" w:rsidR="007E36F5" w:rsidRPr="00354102" w:rsidRDefault="007E36F5" w:rsidP="002861FB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50" w:type="dxa"/>
            <w:gridSpan w:val="3"/>
          </w:tcPr>
          <w:p w14:paraId="183BFD38" w14:textId="77777777" w:rsidR="007E36F5" w:rsidRPr="00354102" w:rsidRDefault="007E36F5" w:rsidP="002861F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5_ПД (потоки поступления доходов): </w:t>
            </w:r>
          </w:p>
          <w:p w14:paraId="506DFE0C" w14:textId="77777777" w:rsidR="007E36F5" w:rsidRPr="00354102" w:rsidRDefault="007E36F5" w:rsidP="002861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B7EEBF" w14:textId="77777777" w:rsidR="007E36F5" w:rsidRPr="00354102" w:rsidRDefault="007E36F5" w:rsidP="002861FB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Доходы от продаж продукта.</w:t>
            </w:r>
          </w:p>
          <w:p w14:paraId="794EEDCD" w14:textId="77777777" w:rsidR="007E36F5" w:rsidRPr="00354102" w:rsidRDefault="007E36F5" w:rsidP="002861FB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Инвестиции.</w:t>
            </w:r>
          </w:p>
          <w:p w14:paraId="6405B833" w14:textId="77777777" w:rsidR="007E36F5" w:rsidRPr="00354102" w:rsidRDefault="007E36F5" w:rsidP="002861FB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франшиз.</w:t>
            </w:r>
          </w:p>
        </w:tc>
      </w:tr>
    </w:tbl>
    <w:p w14:paraId="17AF9215" w14:textId="49625CF3" w:rsidR="005A39D4" w:rsidRPr="00354102" w:rsidRDefault="005A39D4" w:rsidP="002861FB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10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4052E68" w14:textId="63F85A0A" w:rsidR="002F61A5" w:rsidRPr="00354102" w:rsidRDefault="005A39D4" w:rsidP="002861FB">
      <w:pPr>
        <w:pStyle w:val="3"/>
        <w:spacing w:line="360" w:lineRule="auto"/>
        <w:jc w:val="center"/>
        <w:rPr>
          <w:rFonts w:cs="Times New Roman"/>
        </w:rPr>
      </w:pPr>
      <w:bookmarkStart w:id="16" w:name="_Toc108373518"/>
      <w:r w:rsidRPr="00354102">
        <w:rPr>
          <w:rFonts w:cs="Times New Roman"/>
        </w:rPr>
        <w:lastRenderedPageBreak/>
        <w:t>Глава 3.</w:t>
      </w:r>
      <w:bookmarkEnd w:id="16"/>
    </w:p>
    <w:p w14:paraId="4FD95832" w14:textId="58606D8B" w:rsidR="00354102" w:rsidRPr="00354102" w:rsidRDefault="00354102" w:rsidP="00354102">
      <w:pPr>
        <w:pStyle w:val="4"/>
        <w:rPr>
          <w:rFonts w:cs="Times New Roman"/>
        </w:rPr>
      </w:pPr>
      <w:bookmarkStart w:id="17" w:name="_Toc105439692"/>
      <w:bookmarkStart w:id="18" w:name="_Toc108373519"/>
      <w:r w:rsidRPr="00354102">
        <w:rPr>
          <w:rFonts w:cs="Times New Roman"/>
        </w:rPr>
        <w:t>3</w:t>
      </w:r>
      <w:r w:rsidRPr="00354102">
        <w:rPr>
          <w:rFonts w:cs="Times New Roman"/>
        </w:rPr>
        <w:t>.1 Анализ</w:t>
      </w:r>
      <w:r w:rsidRPr="00354102">
        <w:rPr>
          <w:rFonts w:cs="Times New Roman"/>
          <w:spacing w:val="-3"/>
        </w:rPr>
        <w:t xml:space="preserve"> </w:t>
      </w:r>
      <w:r w:rsidRPr="00354102">
        <w:rPr>
          <w:rFonts w:cs="Times New Roman"/>
        </w:rPr>
        <w:t>внешней</w:t>
      </w:r>
      <w:r w:rsidRPr="00354102">
        <w:rPr>
          <w:rFonts w:cs="Times New Roman"/>
          <w:spacing w:val="-6"/>
        </w:rPr>
        <w:t xml:space="preserve"> </w:t>
      </w:r>
      <w:r w:rsidRPr="00354102">
        <w:rPr>
          <w:rFonts w:cs="Times New Roman"/>
        </w:rPr>
        <w:t>и</w:t>
      </w:r>
      <w:r w:rsidRPr="00354102">
        <w:rPr>
          <w:rFonts w:cs="Times New Roman"/>
          <w:spacing w:val="-4"/>
        </w:rPr>
        <w:t xml:space="preserve"> </w:t>
      </w:r>
      <w:r w:rsidRPr="00354102">
        <w:rPr>
          <w:rFonts w:cs="Times New Roman"/>
        </w:rPr>
        <w:t>внутренней среды</w:t>
      </w:r>
      <w:r w:rsidRPr="00354102">
        <w:rPr>
          <w:rFonts w:cs="Times New Roman"/>
          <w:spacing w:val="-3"/>
        </w:rPr>
        <w:t xml:space="preserve"> </w:t>
      </w:r>
      <w:r w:rsidRPr="00354102">
        <w:rPr>
          <w:rFonts w:cs="Times New Roman"/>
        </w:rPr>
        <w:t>проекта</w:t>
      </w:r>
      <w:bookmarkEnd w:id="17"/>
      <w:bookmarkEnd w:id="18"/>
    </w:p>
    <w:p w14:paraId="6019468F" w14:textId="77777777" w:rsidR="00354102" w:rsidRPr="00354102" w:rsidRDefault="00354102" w:rsidP="00354102">
      <w:pPr>
        <w:pStyle w:val="a4"/>
        <w:spacing w:line="360" w:lineRule="auto"/>
        <w:ind w:left="0" w:firstLine="709"/>
        <w:jc w:val="both"/>
      </w:pPr>
      <w:r w:rsidRPr="00354102">
        <w:t>Проведение</w:t>
      </w:r>
      <w:r w:rsidRPr="00354102">
        <w:rPr>
          <w:spacing w:val="1"/>
        </w:rPr>
        <w:t xml:space="preserve"> </w:t>
      </w:r>
      <w:r w:rsidRPr="00354102">
        <w:t>анализа</w:t>
      </w:r>
      <w:r w:rsidRPr="00354102">
        <w:rPr>
          <w:spacing w:val="1"/>
        </w:rPr>
        <w:t xml:space="preserve"> </w:t>
      </w:r>
      <w:r w:rsidRPr="00354102">
        <w:t>внешней</w:t>
      </w:r>
      <w:r w:rsidRPr="00354102">
        <w:rPr>
          <w:spacing w:val="1"/>
        </w:rPr>
        <w:t xml:space="preserve"> </w:t>
      </w:r>
      <w:r w:rsidRPr="00354102">
        <w:t>и</w:t>
      </w:r>
      <w:r w:rsidRPr="00354102">
        <w:rPr>
          <w:spacing w:val="1"/>
        </w:rPr>
        <w:t xml:space="preserve"> </w:t>
      </w:r>
      <w:r w:rsidRPr="00354102">
        <w:t>внутренней</w:t>
      </w:r>
      <w:r w:rsidRPr="00354102">
        <w:rPr>
          <w:spacing w:val="1"/>
        </w:rPr>
        <w:t xml:space="preserve"> </w:t>
      </w:r>
      <w:r w:rsidRPr="00354102">
        <w:t>среды</w:t>
      </w:r>
      <w:r w:rsidRPr="00354102">
        <w:rPr>
          <w:spacing w:val="1"/>
        </w:rPr>
        <w:t xml:space="preserve"> </w:t>
      </w:r>
      <w:r w:rsidRPr="00354102">
        <w:t>предприятия</w:t>
      </w:r>
      <w:r w:rsidRPr="00354102">
        <w:rPr>
          <w:spacing w:val="1"/>
        </w:rPr>
        <w:t xml:space="preserve"> </w:t>
      </w:r>
      <w:r w:rsidRPr="00354102">
        <w:t>подразумевает</w:t>
      </w:r>
      <w:r w:rsidRPr="00354102">
        <w:rPr>
          <w:spacing w:val="1"/>
        </w:rPr>
        <w:t xml:space="preserve"> </w:t>
      </w:r>
      <w:r w:rsidRPr="00354102">
        <w:t>собой</w:t>
      </w:r>
      <w:r w:rsidRPr="00354102">
        <w:rPr>
          <w:spacing w:val="1"/>
        </w:rPr>
        <w:t xml:space="preserve"> </w:t>
      </w:r>
      <w:r w:rsidRPr="00354102">
        <w:t>изучение</w:t>
      </w:r>
      <w:r w:rsidRPr="00354102">
        <w:rPr>
          <w:spacing w:val="1"/>
        </w:rPr>
        <w:t xml:space="preserve"> </w:t>
      </w:r>
      <w:r w:rsidRPr="00354102">
        <w:t>факторов</w:t>
      </w:r>
      <w:r w:rsidRPr="00354102">
        <w:rPr>
          <w:spacing w:val="1"/>
        </w:rPr>
        <w:t xml:space="preserve"> </w:t>
      </w:r>
      <w:r w:rsidRPr="00354102">
        <w:t>среды</w:t>
      </w:r>
      <w:r w:rsidRPr="00354102">
        <w:rPr>
          <w:spacing w:val="1"/>
        </w:rPr>
        <w:t xml:space="preserve"> </w:t>
      </w:r>
      <w:r w:rsidRPr="00354102">
        <w:t>макро-</w:t>
      </w:r>
      <w:r w:rsidRPr="00354102">
        <w:rPr>
          <w:spacing w:val="1"/>
        </w:rPr>
        <w:t xml:space="preserve"> </w:t>
      </w:r>
      <w:r w:rsidRPr="00354102">
        <w:t>(таблица</w:t>
      </w:r>
      <w:r w:rsidRPr="00354102">
        <w:rPr>
          <w:spacing w:val="1"/>
        </w:rPr>
        <w:t xml:space="preserve"> </w:t>
      </w:r>
      <w:r w:rsidRPr="00354102">
        <w:t>2.1)</w:t>
      </w:r>
      <w:r w:rsidRPr="00354102">
        <w:rPr>
          <w:spacing w:val="1"/>
        </w:rPr>
        <w:t xml:space="preserve"> </w:t>
      </w:r>
      <w:r w:rsidRPr="00354102">
        <w:t>и</w:t>
      </w:r>
      <w:r w:rsidRPr="00354102">
        <w:rPr>
          <w:spacing w:val="1"/>
        </w:rPr>
        <w:t xml:space="preserve"> </w:t>
      </w:r>
      <w:r w:rsidRPr="00354102">
        <w:t>микросреды</w:t>
      </w:r>
      <w:r w:rsidRPr="00354102">
        <w:rPr>
          <w:spacing w:val="1"/>
        </w:rPr>
        <w:t xml:space="preserve"> </w:t>
      </w:r>
      <w:r w:rsidRPr="00354102">
        <w:t>(таблица</w:t>
      </w:r>
      <w:r w:rsidRPr="00354102">
        <w:rPr>
          <w:spacing w:val="1"/>
        </w:rPr>
        <w:t xml:space="preserve"> </w:t>
      </w:r>
      <w:r w:rsidRPr="00354102">
        <w:t>2.2)</w:t>
      </w:r>
      <w:r w:rsidRPr="00354102">
        <w:rPr>
          <w:spacing w:val="1"/>
        </w:rPr>
        <w:t xml:space="preserve"> </w:t>
      </w:r>
      <w:r w:rsidRPr="00354102">
        <w:t>и</w:t>
      </w:r>
      <w:r w:rsidRPr="00354102">
        <w:rPr>
          <w:spacing w:val="1"/>
        </w:rPr>
        <w:t xml:space="preserve"> </w:t>
      </w:r>
      <w:r w:rsidRPr="00354102">
        <w:t>анализ</w:t>
      </w:r>
      <w:r w:rsidRPr="00354102">
        <w:rPr>
          <w:spacing w:val="1"/>
        </w:rPr>
        <w:t xml:space="preserve"> </w:t>
      </w:r>
      <w:r w:rsidRPr="00354102">
        <w:t>их</w:t>
      </w:r>
      <w:r w:rsidRPr="00354102">
        <w:rPr>
          <w:spacing w:val="1"/>
        </w:rPr>
        <w:t xml:space="preserve"> </w:t>
      </w:r>
      <w:r w:rsidRPr="00354102">
        <w:t>влияния</w:t>
      </w:r>
      <w:r w:rsidRPr="00354102">
        <w:rPr>
          <w:spacing w:val="1"/>
        </w:rPr>
        <w:t xml:space="preserve"> </w:t>
      </w:r>
      <w:r w:rsidRPr="00354102">
        <w:t>на</w:t>
      </w:r>
      <w:r w:rsidRPr="00354102">
        <w:rPr>
          <w:spacing w:val="1"/>
        </w:rPr>
        <w:t xml:space="preserve"> </w:t>
      </w:r>
      <w:r w:rsidRPr="00354102">
        <w:t>положительное</w:t>
      </w:r>
      <w:r w:rsidRPr="00354102">
        <w:rPr>
          <w:spacing w:val="1"/>
        </w:rPr>
        <w:t xml:space="preserve"> </w:t>
      </w:r>
      <w:r w:rsidRPr="00354102">
        <w:t>функционирование предприятия. Проведение анализа помогает определить,</w:t>
      </w:r>
      <w:r w:rsidRPr="00354102">
        <w:rPr>
          <w:spacing w:val="1"/>
        </w:rPr>
        <w:t xml:space="preserve"> </w:t>
      </w:r>
      <w:r w:rsidRPr="00354102">
        <w:t>какие существуют возможности и угрозы макросреды, какие у предприятия</w:t>
      </w:r>
      <w:r w:rsidRPr="00354102">
        <w:rPr>
          <w:spacing w:val="1"/>
        </w:rPr>
        <w:t xml:space="preserve"> </w:t>
      </w:r>
      <w:r w:rsidRPr="00354102">
        <w:t>имеются сильные и слабые стороны (таблица 2.3). Важнейшими факторами</w:t>
      </w:r>
      <w:r w:rsidRPr="00354102">
        <w:rPr>
          <w:spacing w:val="1"/>
        </w:rPr>
        <w:t xml:space="preserve"> </w:t>
      </w:r>
      <w:r w:rsidRPr="00354102">
        <w:t>макросреды ближнего действия, на которые необходимо обратить особое</w:t>
      </w:r>
      <w:r w:rsidRPr="00354102">
        <w:rPr>
          <w:spacing w:val="1"/>
        </w:rPr>
        <w:t xml:space="preserve"> </w:t>
      </w:r>
      <w:r w:rsidRPr="00354102">
        <w:t>внимание</w:t>
      </w:r>
      <w:r w:rsidRPr="00354102">
        <w:rPr>
          <w:spacing w:val="1"/>
        </w:rPr>
        <w:t xml:space="preserve"> </w:t>
      </w:r>
      <w:r w:rsidRPr="00354102">
        <w:t>являются:</w:t>
      </w:r>
      <w:r w:rsidRPr="00354102">
        <w:rPr>
          <w:spacing w:val="-4"/>
        </w:rPr>
        <w:t xml:space="preserve"> </w:t>
      </w:r>
      <w:r w:rsidRPr="00354102">
        <w:t>потребители,</w:t>
      </w:r>
      <w:r w:rsidRPr="00354102">
        <w:rPr>
          <w:spacing w:val="8"/>
        </w:rPr>
        <w:t xml:space="preserve"> </w:t>
      </w:r>
      <w:r w:rsidRPr="00354102">
        <w:t>поставщики</w:t>
      </w:r>
      <w:r w:rsidRPr="00354102">
        <w:rPr>
          <w:spacing w:val="-1"/>
        </w:rPr>
        <w:t xml:space="preserve"> </w:t>
      </w:r>
      <w:r w:rsidRPr="00354102">
        <w:t>и конкуренты.</w:t>
      </w:r>
    </w:p>
    <w:p w14:paraId="44B4D855" w14:textId="77777777" w:rsidR="00354102" w:rsidRPr="00354102" w:rsidRDefault="00354102" w:rsidP="00354102">
      <w:pPr>
        <w:pStyle w:val="a4"/>
        <w:spacing w:before="1"/>
        <w:ind w:firstLine="0"/>
        <w:jc w:val="both"/>
      </w:pPr>
      <w:r w:rsidRPr="00354102">
        <w:t>Таблица</w:t>
      </w:r>
      <w:r w:rsidRPr="00354102">
        <w:rPr>
          <w:spacing w:val="-2"/>
        </w:rPr>
        <w:t xml:space="preserve"> </w:t>
      </w:r>
      <w:r w:rsidRPr="00354102">
        <w:rPr>
          <w:lang w:val="en-US"/>
        </w:rPr>
        <w:t>2.1</w:t>
      </w:r>
      <w:r w:rsidRPr="00354102">
        <w:t xml:space="preserve"> —</w:t>
      </w:r>
      <w:r w:rsidRPr="00354102">
        <w:rPr>
          <w:spacing w:val="-1"/>
        </w:rPr>
        <w:t xml:space="preserve"> </w:t>
      </w:r>
      <w:r w:rsidRPr="00354102">
        <w:t>Анализ</w:t>
      </w:r>
      <w:r w:rsidRPr="00354102">
        <w:rPr>
          <w:spacing w:val="-3"/>
        </w:rPr>
        <w:t xml:space="preserve"> </w:t>
      </w:r>
      <w:r w:rsidRPr="00354102">
        <w:t>макросреды</w:t>
      </w:r>
    </w:p>
    <w:p w14:paraId="68DBFC6F" w14:textId="77777777" w:rsidR="00354102" w:rsidRPr="00354102" w:rsidRDefault="00354102" w:rsidP="00354102">
      <w:pPr>
        <w:pStyle w:val="a4"/>
        <w:spacing w:before="11"/>
        <w:ind w:left="0" w:firstLine="0"/>
        <w:rPr>
          <w:sz w:val="14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89"/>
        <w:gridCol w:w="3193"/>
      </w:tblGrid>
      <w:tr w:rsidR="00354102" w:rsidRPr="00354102" w14:paraId="679B14E1" w14:textId="77777777" w:rsidTr="000308F3">
        <w:trPr>
          <w:trHeight w:val="550"/>
        </w:trPr>
        <w:tc>
          <w:tcPr>
            <w:tcW w:w="3193" w:type="dxa"/>
          </w:tcPr>
          <w:p w14:paraId="5A701A12" w14:textId="77777777" w:rsidR="00354102" w:rsidRPr="00354102" w:rsidRDefault="00354102" w:rsidP="000308F3">
            <w:pPr>
              <w:pStyle w:val="TableParagraph"/>
              <w:spacing w:line="259" w:lineRule="exact"/>
              <w:ind w:left="768" w:right="768"/>
              <w:jc w:val="center"/>
              <w:rPr>
                <w:b/>
                <w:sz w:val="24"/>
                <w:lang w:val="ru-RU"/>
              </w:rPr>
            </w:pPr>
            <w:r w:rsidRPr="00354102">
              <w:rPr>
                <w:b/>
                <w:sz w:val="24"/>
                <w:lang w:val="ru-RU"/>
              </w:rPr>
              <w:t>Наименование</w:t>
            </w:r>
            <w:r w:rsidRPr="00354102">
              <w:rPr>
                <w:b/>
                <w:sz w:val="24"/>
                <w:lang w:val="ru-RU"/>
              </w:rPr>
              <w:br/>
              <w:t>фактора</w:t>
            </w:r>
          </w:p>
        </w:tc>
        <w:tc>
          <w:tcPr>
            <w:tcW w:w="3189" w:type="dxa"/>
          </w:tcPr>
          <w:p w14:paraId="19A50606" w14:textId="77777777" w:rsidR="00354102" w:rsidRPr="00354102" w:rsidRDefault="00354102" w:rsidP="000308F3">
            <w:pPr>
              <w:pStyle w:val="TableParagraph"/>
              <w:spacing w:before="135"/>
              <w:ind w:left="90" w:right="89"/>
              <w:jc w:val="center"/>
              <w:rPr>
                <w:b/>
                <w:sz w:val="24"/>
                <w:lang w:val="ru-RU"/>
              </w:rPr>
            </w:pPr>
            <w:r w:rsidRPr="00354102">
              <w:rPr>
                <w:b/>
                <w:sz w:val="24"/>
                <w:lang w:val="ru-RU"/>
              </w:rPr>
              <w:t>Возможности</w:t>
            </w:r>
          </w:p>
        </w:tc>
        <w:tc>
          <w:tcPr>
            <w:tcW w:w="3193" w:type="dxa"/>
          </w:tcPr>
          <w:p w14:paraId="6AE4D3B7" w14:textId="77777777" w:rsidR="00354102" w:rsidRPr="00354102" w:rsidRDefault="00354102" w:rsidP="000308F3">
            <w:pPr>
              <w:pStyle w:val="TableParagraph"/>
              <w:spacing w:before="135"/>
              <w:ind w:left="767" w:right="769"/>
              <w:jc w:val="center"/>
              <w:rPr>
                <w:b/>
                <w:sz w:val="24"/>
                <w:lang w:val="ru-RU"/>
              </w:rPr>
            </w:pPr>
            <w:r w:rsidRPr="00354102">
              <w:rPr>
                <w:b/>
                <w:sz w:val="24"/>
                <w:lang w:val="ru-RU"/>
              </w:rPr>
              <w:t>Угрозы</w:t>
            </w:r>
          </w:p>
        </w:tc>
      </w:tr>
      <w:tr w:rsidR="00354102" w:rsidRPr="00354102" w14:paraId="5AAD5A0E" w14:textId="77777777" w:rsidTr="000308F3">
        <w:trPr>
          <w:trHeight w:val="1933"/>
        </w:trPr>
        <w:tc>
          <w:tcPr>
            <w:tcW w:w="3193" w:type="dxa"/>
          </w:tcPr>
          <w:p w14:paraId="437CF040" w14:textId="77777777" w:rsidR="00354102" w:rsidRPr="00354102" w:rsidRDefault="00354102" w:rsidP="000308F3">
            <w:pPr>
              <w:pStyle w:val="TableParagraph"/>
              <w:rPr>
                <w:sz w:val="26"/>
              </w:rPr>
            </w:pPr>
          </w:p>
          <w:p w14:paraId="2B19B266" w14:textId="77777777" w:rsidR="00354102" w:rsidRPr="00354102" w:rsidRDefault="00354102" w:rsidP="000308F3">
            <w:pPr>
              <w:pStyle w:val="TableParagraph"/>
              <w:rPr>
                <w:sz w:val="26"/>
              </w:rPr>
            </w:pPr>
          </w:p>
          <w:p w14:paraId="13DDC328" w14:textId="77777777" w:rsidR="00354102" w:rsidRPr="00354102" w:rsidRDefault="00354102" w:rsidP="000308F3">
            <w:pPr>
              <w:pStyle w:val="TableParagraph"/>
              <w:spacing w:before="225"/>
              <w:ind w:left="107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Экономический фактор</w:t>
            </w:r>
          </w:p>
        </w:tc>
        <w:tc>
          <w:tcPr>
            <w:tcW w:w="3189" w:type="dxa"/>
          </w:tcPr>
          <w:p w14:paraId="3D948FAD" w14:textId="77777777" w:rsidR="00354102" w:rsidRPr="00354102" w:rsidRDefault="00354102" w:rsidP="00354102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spacing w:before="131"/>
              <w:ind w:right="358" w:firstLine="0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возможности</w:t>
            </w:r>
            <w:r w:rsidRPr="00354102">
              <w:rPr>
                <w:spacing w:val="-6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экономического развития предприятия и расширение сфер его деятельности;</w:t>
            </w:r>
          </w:p>
          <w:p w14:paraId="0758B7E4" w14:textId="77777777" w:rsidR="00354102" w:rsidRPr="00354102" w:rsidRDefault="00354102" w:rsidP="00354102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ind w:right="649" w:firstLine="0"/>
              <w:rPr>
                <w:sz w:val="24"/>
              </w:rPr>
            </w:pPr>
            <w:r w:rsidRPr="00354102">
              <w:rPr>
                <w:spacing w:val="-1"/>
                <w:sz w:val="24"/>
                <w:lang w:val="ru-RU"/>
              </w:rPr>
              <w:t>способствование скорости роста рынка</w:t>
            </w:r>
            <w:r w:rsidRPr="00354102">
              <w:rPr>
                <w:sz w:val="24"/>
              </w:rPr>
              <w:t>;</w:t>
            </w:r>
          </w:p>
          <w:p w14:paraId="719369B6" w14:textId="77777777" w:rsidR="00354102" w:rsidRPr="00354102" w:rsidRDefault="00354102" w:rsidP="00354102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ind w:right="606" w:firstLine="0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влияние на взаимодействие экономик между различными странами;</w:t>
            </w:r>
          </w:p>
          <w:p w14:paraId="3F4B5AB0" w14:textId="77777777" w:rsidR="00354102" w:rsidRPr="00354102" w:rsidRDefault="00354102" w:rsidP="00354102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ind w:right="606" w:firstLine="0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Возможность получения льгот от государства.</w:t>
            </w:r>
          </w:p>
        </w:tc>
        <w:tc>
          <w:tcPr>
            <w:tcW w:w="3193" w:type="dxa"/>
          </w:tcPr>
          <w:p w14:paraId="48E2D73F" w14:textId="77777777" w:rsidR="00354102" w:rsidRPr="00354102" w:rsidRDefault="00354102" w:rsidP="00354102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right="712" w:firstLine="0"/>
              <w:rPr>
                <w:sz w:val="24"/>
              </w:rPr>
            </w:pPr>
            <w:r w:rsidRPr="00354102">
              <w:rPr>
                <w:sz w:val="24"/>
                <w:lang w:val="ru-RU"/>
              </w:rPr>
              <w:t>Экономический упадок страны</w:t>
            </w:r>
            <w:r w:rsidRPr="00354102">
              <w:rPr>
                <w:sz w:val="24"/>
              </w:rPr>
              <w:t>;</w:t>
            </w:r>
          </w:p>
          <w:p w14:paraId="41686666" w14:textId="77777777" w:rsidR="00354102" w:rsidRPr="00354102" w:rsidRDefault="00354102" w:rsidP="00354102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right="252" w:firstLine="0"/>
              <w:rPr>
                <w:sz w:val="24"/>
              </w:rPr>
            </w:pPr>
            <w:r w:rsidRPr="00354102">
              <w:rPr>
                <w:sz w:val="24"/>
                <w:lang w:val="ru-RU"/>
              </w:rPr>
              <w:t>Нестабильные курсы валют</w:t>
            </w:r>
            <w:r w:rsidRPr="00354102">
              <w:rPr>
                <w:sz w:val="24"/>
              </w:rPr>
              <w:t>;</w:t>
            </w:r>
          </w:p>
          <w:p w14:paraId="5D2D4114" w14:textId="77777777" w:rsidR="00354102" w:rsidRPr="00354102" w:rsidRDefault="00354102" w:rsidP="00354102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spacing w:line="270" w:lineRule="atLeast"/>
              <w:ind w:right="659" w:firstLine="0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Инфляция;</w:t>
            </w:r>
            <w:r w:rsidRPr="00354102">
              <w:rPr>
                <w:spacing w:val="1"/>
                <w:sz w:val="24"/>
                <w:lang w:val="ru-RU"/>
              </w:rPr>
              <w:t xml:space="preserve"> </w:t>
            </w:r>
            <w:r w:rsidRPr="00354102">
              <w:rPr>
                <w:spacing w:val="1"/>
                <w:sz w:val="24"/>
                <w:lang w:val="ru-RU"/>
              </w:rPr>
              <w:br/>
            </w:r>
            <w:r w:rsidRPr="00354102">
              <w:rPr>
                <w:sz w:val="24"/>
                <w:lang w:val="ru-RU"/>
              </w:rPr>
              <w:t>4) Повышение налога на прибыль;</w:t>
            </w:r>
          </w:p>
          <w:p w14:paraId="2C2676EE" w14:textId="77777777" w:rsidR="00354102" w:rsidRPr="00354102" w:rsidRDefault="00354102" w:rsidP="000308F3">
            <w:pPr>
              <w:pStyle w:val="TableParagraph"/>
              <w:tabs>
                <w:tab w:val="left" w:pos="368"/>
              </w:tabs>
              <w:spacing w:line="270" w:lineRule="atLeast"/>
              <w:ind w:left="107" w:right="659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5) Сложности с поставками.</w:t>
            </w:r>
          </w:p>
        </w:tc>
      </w:tr>
      <w:tr w:rsidR="00354102" w:rsidRPr="00354102" w14:paraId="3972001F" w14:textId="77777777" w:rsidTr="000308F3">
        <w:trPr>
          <w:trHeight w:val="550"/>
        </w:trPr>
        <w:tc>
          <w:tcPr>
            <w:tcW w:w="3193" w:type="dxa"/>
          </w:tcPr>
          <w:p w14:paraId="4764C3DF" w14:textId="77777777" w:rsidR="00354102" w:rsidRPr="00354102" w:rsidRDefault="00354102" w:rsidP="000308F3">
            <w:pPr>
              <w:pStyle w:val="TableParagraph"/>
              <w:spacing w:before="131"/>
              <w:ind w:left="107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Социокультурный фактор</w:t>
            </w:r>
          </w:p>
        </w:tc>
        <w:tc>
          <w:tcPr>
            <w:tcW w:w="3189" w:type="dxa"/>
          </w:tcPr>
          <w:p w14:paraId="7FBB145B" w14:textId="77777777" w:rsidR="00354102" w:rsidRPr="00354102" w:rsidRDefault="00354102" w:rsidP="000308F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Рост популярности полезного питания в связи с пропагандой здорового образа жизни.</w:t>
            </w:r>
          </w:p>
        </w:tc>
        <w:tc>
          <w:tcPr>
            <w:tcW w:w="3193" w:type="dxa"/>
          </w:tcPr>
          <w:p w14:paraId="4708D8CD" w14:textId="77777777" w:rsidR="00354102" w:rsidRPr="00354102" w:rsidRDefault="00354102" w:rsidP="000308F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Отказ населения от потребления дорогостоящих продуктов из-за экономического кризиса, изменение предпочтений.</w:t>
            </w:r>
          </w:p>
        </w:tc>
      </w:tr>
      <w:tr w:rsidR="00354102" w:rsidRPr="00354102" w14:paraId="278EB5CB" w14:textId="77777777" w:rsidTr="000308F3">
        <w:trPr>
          <w:trHeight w:val="553"/>
        </w:trPr>
        <w:tc>
          <w:tcPr>
            <w:tcW w:w="3193" w:type="dxa"/>
          </w:tcPr>
          <w:p w14:paraId="657B8252" w14:textId="77777777" w:rsidR="00354102" w:rsidRPr="00354102" w:rsidRDefault="00354102" w:rsidP="000308F3">
            <w:pPr>
              <w:pStyle w:val="TableParagraph"/>
              <w:spacing w:before="130"/>
              <w:ind w:left="107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Научно-технический фактор</w:t>
            </w:r>
          </w:p>
        </w:tc>
        <w:tc>
          <w:tcPr>
            <w:tcW w:w="3189" w:type="dxa"/>
          </w:tcPr>
          <w:p w14:paraId="4E43748E" w14:textId="77777777" w:rsidR="00354102" w:rsidRPr="00354102" w:rsidRDefault="00354102" w:rsidP="000308F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Внедрение в производство усовершенствованных технологий и нового оборудования.</w:t>
            </w:r>
          </w:p>
        </w:tc>
        <w:tc>
          <w:tcPr>
            <w:tcW w:w="3193" w:type="dxa"/>
          </w:tcPr>
          <w:p w14:paraId="0CDB5397" w14:textId="77777777" w:rsidR="00354102" w:rsidRPr="00354102" w:rsidRDefault="00354102" w:rsidP="000308F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1) Повышение цен на оборудование;</w:t>
            </w:r>
          </w:p>
          <w:p w14:paraId="55227FD3" w14:textId="77777777" w:rsidR="00354102" w:rsidRPr="00354102" w:rsidRDefault="00354102" w:rsidP="000308F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2) Зависимость от зарубежного оборудования и зарубежных комплектующих, что приведет к сложностям в случае сбоев в поставках.</w:t>
            </w:r>
          </w:p>
        </w:tc>
      </w:tr>
      <w:tr w:rsidR="00354102" w:rsidRPr="00354102" w14:paraId="721CE8C0" w14:textId="77777777" w:rsidTr="000308F3">
        <w:trPr>
          <w:trHeight w:val="826"/>
        </w:trPr>
        <w:tc>
          <w:tcPr>
            <w:tcW w:w="3193" w:type="dxa"/>
          </w:tcPr>
          <w:p w14:paraId="28E0F50E" w14:textId="77777777" w:rsidR="00354102" w:rsidRPr="00354102" w:rsidRDefault="00354102" w:rsidP="000308F3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14:paraId="5925D86D" w14:textId="77777777" w:rsidR="00354102" w:rsidRPr="00354102" w:rsidRDefault="00354102" w:rsidP="000308F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Международные события</w:t>
            </w:r>
          </w:p>
        </w:tc>
        <w:tc>
          <w:tcPr>
            <w:tcW w:w="3189" w:type="dxa"/>
          </w:tcPr>
          <w:p w14:paraId="1BECAC3C" w14:textId="77777777" w:rsidR="00354102" w:rsidRPr="00354102" w:rsidRDefault="00354102" w:rsidP="000308F3">
            <w:pPr>
              <w:pStyle w:val="TableParagraph"/>
              <w:spacing w:before="131"/>
              <w:ind w:left="107" w:right="358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1) Выход на международные рынки;</w:t>
            </w:r>
          </w:p>
          <w:p w14:paraId="61983D15" w14:textId="77777777" w:rsidR="00354102" w:rsidRPr="00354102" w:rsidRDefault="00354102" w:rsidP="000308F3">
            <w:pPr>
              <w:pStyle w:val="TableParagraph"/>
              <w:spacing w:before="131"/>
              <w:ind w:left="107" w:right="358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 xml:space="preserve">2) Привлечение иностранных инвесторов </w:t>
            </w:r>
            <w:r w:rsidRPr="00354102">
              <w:rPr>
                <w:sz w:val="24"/>
                <w:lang w:val="ru-RU"/>
              </w:rPr>
              <w:lastRenderedPageBreak/>
              <w:t>в компанию.</w:t>
            </w:r>
          </w:p>
        </w:tc>
        <w:tc>
          <w:tcPr>
            <w:tcW w:w="3193" w:type="dxa"/>
          </w:tcPr>
          <w:p w14:paraId="286C2CD1" w14:textId="77777777" w:rsidR="00354102" w:rsidRPr="00354102" w:rsidRDefault="00354102" w:rsidP="000308F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lastRenderedPageBreak/>
              <w:t>1) Нестабильная внешнеэкономическая и внешнеполитическая ситуация;</w:t>
            </w:r>
          </w:p>
          <w:p w14:paraId="59000DC3" w14:textId="77777777" w:rsidR="00354102" w:rsidRPr="00354102" w:rsidRDefault="00354102" w:rsidP="000308F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 xml:space="preserve">2) Наложение санкций, блокировка счетов, </w:t>
            </w:r>
            <w:r w:rsidRPr="00354102">
              <w:rPr>
                <w:sz w:val="24"/>
                <w:lang w:val="ru-RU"/>
              </w:rPr>
              <w:lastRenderedPageBreak/>
              <w:t>нарушение цепей поставок.</w:t>
            </w:r>
          </w:p>
        </w:tc>
      </w:tr>
      <w:tr w:rsidR="00354102" w:rsidRPr="00354102" w14:paraId="2F585AF2" w14:textId="77777777" w:rsidTr="000308F3">
        <w:trPr>
          <w:trHeight w:val="1106"/>
        </w:trPr>
        <w:tc>
          <w:tcPr>
            <w:tcW w:w="3193" w:type="dxa"/>
          </w:tcPr>
          <w:p w14:paraId="5A19F1B4" w14:textId="77777777" w:rsidR="00354102" w:rsidRPr="00354102" w:rsidRDefault="00354102" w:rsidP="000308F3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14:paraId="305A6C38" w14:textId="77777777" w:rsidR="00354102" w:rsidRPr="00354102" w:rsidRDefault="00354102" w:rsidP="000308F3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Политико-правовой фактор</w:t>
            </w:r>
          </w:p>
        </w:tc>
        <w:tc>
          <w:tcPr>
            <w:tcW w:w="3189" w:type="dxa"/>
          </w:tcPr>
          <w:p w14:paraId="17F6746B" w14:textId="77777777" w:rsidR="00354102" w:rsidRPr="00354102" w:rsidRDefault="00354102" w:rsidP="00354102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ind w:right="1192" w:firstLine="0"/>
              <w:rPr>
                <w:sz w:val="24"/>
              </w:rPr>
            </w:pPr>
            <w:r w:rsidRPr="00354102">
              <w:rPr>
                <w:sz w:val="24"/>
                <w:lang w:val="ru-RU"/>
              </w:rPr>
              <w:t>Налоговые льготы от государства</w:t>
            </w:r>
            <w:r w:rsidRPr="00354102">
              <w:rPr>
                <w:sz w:val="24"/>
              </w:rPr>
              <w:t>;</w:t>
            </w:r>
          </w:p>
          <w:p w14:paraId="64DCD8B4" w14:textId="77777777" w:rsidR="00354102" w:rsidRPr="00354102" w:rsidRDefault="00354102" w:rsidP="00354102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spacing w:line="270" w:lineRule="atLeast"/>
              <w:ind w:right="1113" w:firstLine="0"/>
              <w:rPr>
                <w:sz w:val="24"/>
                <w:lang w:val="ru-RU"/>
              </w:rPr>
            </w:pPr>
            <w:r w:rsidRPr="00354102">
              <w:rPr>
                <w:spacing w:val="-1"/>
                <w:sz w:val="24"/>
                <w:lang w:val="ru-RU"/>
              </w:rPr>
              <w:t>Поддержка малого бизнеса со стороны государства.</w:t>
            </w:r>
          </w:p>
        </w:tc>
        <w:tc>
          <w:tcPr>
            <w:tcW w:w="3193" w:type="dxa"/>
          </w:tcPr>
          <w:p w14:paraId="07725533" w14:textId="77777777" w:rsidR="00354102" w:rsidRPr="00354102" w:rsidRDefault="00354102" w:rsidP="000308F3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14:paraId="483B36E8" w14:textId="77777777" w:rsidR="00354102" w:rsidRPr="00354102" w:rsidRDefault="00354102" w:rsidP="000308F3">
            <w:pPr>
              <w:pStyle w:val="TableParagraph"/>
              <w:spacing w:before="1"/>
              <w:ind w:left="107" w:right="303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1) Нестабильность политической обстановки;</w:t>
            </w:r>
          </w:p>
          <w:p w14:paraId="22B630A9" w14:textId="77777777" w:rsidR="00354102" w:rsidRPr="00354102" w:rsidRDefault="00354102" w:rsidP="000308F3">
            <w:pPr>
              <w:pStyle w:val="TableParagraph"/>
              <w:spacing w:before="1"/>
              <w:ind w:left="107" w:right="303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2) Негативное влияние бюрократической системы;</w:t>
            </w:r>
          </w:p>
          <w:p w14:paraId="427576B8" w14:textId="77777777" w:rsidR="00354102" w:rsidRPr="00354102" w:rsidRDefault="00354102" w:rsidP="000308F3">
            <w:pPr>
              <w:pStyle w:val="TableParagraph"/>
              <w:spacing w:before="1"/>
              <w:ind w:left="107" w:right="303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3) Плохое функционирование судебной системы.</w:t>
            </w:r>
          </w:p>
        </w:tc>
      </w:tr>
      <w:tr w:rsidR="00354102" w:rsidRPr="00354102" w14:paraId="14B26083" w14:textId="77777777" w:rsidTr="000308F3">
        <w:trPr>
          <w:trHeight w:val="1102"/>
        </w:trPr>
        <w:tc>
          <w:tcPr>
            <w:tcW w:w="3193" w:type="dxa"/>
          </w:tcPr>
          <w:p w14:paraId="6BA5B12E" w14:textId="77777777" w:rsidR="00354102" w:rsidRPr="00354102" w:rsidRDefault="00354102" w:rsidP="000308F3">
            <w:pPr>
              <w:pStyle w:val="TableParagraph"/>
              <w:spacing w:before="4"/>
              <w:rPr>
                <w:sz w:val="35"/>
              </w:rPr>
            </w:pPr>
          </w:p>
          <w:p w14:paraId="4E8B258D" w14:textId="77777777" w:rsidR="00354102" w:rsidRPr="00354102" w:rsidRDefault="00354102" w:rsidP="000308F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Поставщики</w:t>
            </w:r>
          </w:p>
        </w:tc>
        <w:tc>
          <w:tcPr>
            <w:tcW w:w="3189" w:type="dxa"/>
          </w:tcPr>
          <w:p w14:paraId="4B2C652B" w14:textId="77777777" w:rsidR="00354102" w:rsidRPr="00354102" w:rsidRDefault="00354102" w:rsidP="00354102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ind w:right="150" w:firstLine="0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Скидка при постоянных и оптовых заказах;</w:t>
            </w:r>
          </w:p>
          <w:p w14:paraId="0131FF63" w14:textId="77777777" w:rsidR="00354102" w:rsidRPr="00354102" w:rsidRDefault="00354102" w:rsidP="00354102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spacing w:line="263" w:lineRule="exact"/>
              <w:ind w:left="367" w:hanging="261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Снижение цены на продукцию.</w:t>
            </w:r>
          </w:p>
        </w:tc>
        <w:tc>
          <w:tcPr>
            <w:tcW w:w="3193" w:type="dxa"/>
          </w:tcPr>
          <w:p w14:paraId="761F277E" w14:textId="77777777" w:rsidR="00354102" w:rsidRPr="00354102" w:rsidRDefault="00354102" w:rsidP="000308F3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14:paraId="243B0543" w14:textId="77777777" w:rsidR="00354102" w:rsidRPr="00354102" w:rsidRDefault="00354102" w:rsidP="000308F3">
            <w:pPr>
              <w:pStyle w:val="TableParagraph"/>
              <w:ind w:left="107" w:right="189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1) Повышение цен на сырье из-за санкций;</w:t>
            </w:r>
          </w:p>
          <w:p w14:paraId="07459D5B" w14:textId="77777777" w:rsidR="00354102" w:rsidRPr="00354102" w:rsidRDefault="00354102" w:rsidP="000308F3">
            <w:pPr>
              <w:pStyle w:val="TableParagraph"/>
              <w:ind w:left="107" w:right="189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2) Нарушение цепей поставок.</w:t>
            </w:r>
          </w:p>
        </w:tc>
      </w:tr>
      <w:tr w:rsidR="00354102" w:rsidRPr="00354102" w14:paraId="46BCB4C0" w14:textId="77777777" w:rsidTr="000308F3">
        <w:trPr>
          <w:trHeight w:val="1102"/>
        </w:trPr>
        <w:tc>
          <w:tcPr>
            <w:tcW w:w="3193" w:type="dxa"/>
          </w:tcPr>
          <w:p w14:paraId="1A2D3AC3" w14:textId="77777777" w:rsidR="00354102" w:rsidRPr="00354102" w:rsidRDefault="00354102" w:rsidP="000308F3">
            <w:pPr>
              <w:pStyle w:val="TableParagraph"/>
              <w:spacing w:before="5"/>
              <w:rPr>
                <w:sz w:val="35"/>
                <w:lang w:val="ru-RU"/>
              </w:rPr>
            </w:pPr>
          </w:p>
          <w:p w14:paraId="54341505" w14:textId="77777777" w:rsidR="00354102" w:rsidRPr="00354102" w:rsidRDefault="00354102" w:rsidP="000308F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Конкуренты</w:t>
            </w:r>
          </w:p>
        </w:tc>
        <w:tc>
          <w:tcPr>
            <w:tcW w:w="3189" w:type="dxa"/>
          </w:tcPr>
          <w:p w14:paraId="6D1733E9" w14:textId="77777777" w:rsidR="00354102" w:rsidRPr="00354102" w:rsidRDefault="00354102" w:rsidP="000308F3">
            <w:pPr>
              <w:pStyle w:val="TableParagraph"/>
              <w:spacing w:before="5"/>
              <w:rPr>
                <w:sz w:val="35"/>
                <w:lang w:val="ru-RU"/>
              </w:rPr>
            </w:pPr>
          </w:p>
          <w:p w14:paraId="2E2F5C58" w14:textId="77777777" w:rsidR="00354102" w:rsidRPr="00354102" w:rsidRDefault="00354102" w:rsidP="000308F3">
            <w:pPr>
              <w:pStyle w:val="TableParagraph"/>
              <w:ind w:left="90" w:right="139"/>
              <w:jc w:val="center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1) Слабая насыщенность рынка на локальном уровне;</w:t>
            </w:r>
          </w:p>
          <w:p w14:paraId="69F6689E" w14:textId="77777777" w:rsidR="00354102" w:rsidRPr="00354102" w:rsidRDefault="00354102" w:rsidP="000308F3">
            <w:pPr>
              <w:pStyle w:val="TableParagraph"/>
              <w:ind w:left="90" w:right="139"/>
              <w:jc w:val="center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2) Возможность создания серьезных конкурентных преимуществ.</w:t>
            </w:r>
          </w:p>
        </w:tc>
        <w:tc>
          <w:tcPr>
            <w:tcW w:w="3193" w:type="dxa"/>
          </w:tcPr>
          <w:p w14:paraId="2D186EA2" w14:textId="77777777" w:rsidR="00354102" w:rsidRPr="00354102" w:rsidRDefault="00354102" w:rsidP="00354102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ind w:right="355" w:firstLine="0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Рост рынка, что повлечет за собой появление новых конкурентов;</w:t>
            </w:r>
          </w:p>
          <w:p w14:paraId="1D5912A6" w14:textId="77777777" w:rsidR="00354102" w:rsidRPr="00354102" w:rsidRDefault="00354102" w:rsidP="00354102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spacing w:line="270" w:lineRule="atLeast"/>
              <w:ind w:right="474" w:firstLine="0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Расширение уже существующих сетей;</w:t>
            </w:r>
          </w:p>
          <w:p w14:paraId="7D2D1CF4" w14:textId="77777777" w:rsidR="00354102" w:rsidRPr="00354102" w:rsidRDefault="00354102" w:rsidP="00354102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spacing w:line="270" w:lineRule="atLeast"/>
              <w:ind w:right="474" w:firstLine="0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Появление продукта- заменителя.</w:t>
            </w:r>
          </w:p>
        </w:tc>
      </w:tr>
      <w:tr w:rsidR="00354102" w:rsidRPr="00354102" w14:paraId="23120673" w14:textId="77777777" w:rsidTr="000308F3">
        <w:trPr>
          <w:trHeight w:val="1102"/>
        </w:trPr>
        <w:tc>
          <w:tcPr>
            <w:tcW w:w="3193" w:type="dxa"/>
          </w:tcPr>
          <w:p w14:paraId="506F0A2F" w14:textId="77777777" w:rsidR="00354102" w:rsidRPr="00354102" w:rsidRDefault="00354102" w:rsidP="000308F3">
            <w:pPr>
              <w:pStyle w:val="TableParagraph"/>
              <w:spacing w:before="5"/>
              <w:rPr>
                <w:sz w:val="35"/>
              </w:rPr>
            </w:pPr>
            <w:r w:rsidRPr="00354102">
              <w:rPr>
                <w:sz w:val="24"/>
                <w:lang w:val="ru-RU"/>
              </w:rPr>
              <w:t>Потребители</w:t>
            </w:r>
          </w:p>
        </w:tc>
        <w:tc>
          <w:tcPr>
            <w:tcW w:w="3189" w:type="dxa"/>
          </w:tcPr>
          <w:p w14:paraId="4EE67E25" w14:textId="77777777" w:rsidR="00354102" w:rsidRPr="00354102" w:rsidRDefault="00354102" w:rsidP="000308F3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1) Рост доходов потребителей, а значит и повышение их покупательной способности;</w:t>
            </w:r>
          </w:p>
          <w:p w14:paraId="7B823FCF" w14:textId="77777777" w:rsidR="00354102" w:rsidRPr="00354102" w:rsidRDefault="00354102" w:rsidP="000308F3">
            <w:pPr>
              <w:pStyle w:val="TableParagraph"/>
              <w:spacing w:before="5"/>
              <w:rPr>
                <w:sz w:val="35"/>
              </w:rPr>
            </w:pPr>
            <w:r w:rsidRPr="00354102">
              <w:rPr>
                <w:sz w:val="24"/>
                <w:lang w:val="ru-RU"/>
              </w:rPr>
              <w:t>2) Распространение идеологии полезного питания среди потребителей.</w:t>
            </w:r>
          </w:p>
        </w:tc>
        <w:tc>
          <w:tcPr>
            <w:tcW w:w="3193" w:type="dxa"/>
          </w:tcPr>
          <w:p w14:paraId="4ED6D764" w14:textId="77777777" w:rsidR="00354102" w:rsidRPr="00354102" w:rsidRDefault="00354102" w:rsidP="000308F3">
            <w:pPr>
              <w:pStyle w:val="TableParagraph"/>
              <w:tabs>
                <w:tab w:val="left" w:pos="368"/>
              </w:tabs>
              <w:ind w:right="355"/>
              <w:rPr>
                <w:sz w:val="24"/>
              </w:rPr>
            </w:pPr>
            <w:r w:rsidRPr="00354102">
              <w:rPr>
                <w:sz w:val="24"/>
                <w:lang w:val="ru-RU"/>
              </w:rPr>
              <w:t>1) Снижение доходов и возможности приобретать продукты правильного питания.</w:t>
            </w:r>
          </w:p>
        </w:tc>
      </w:tr>
      <w:tr w:rsidR="00354102" w:rsidRPr="00354102" w14:paraId="371DF741" w14:textId="77777777" w:rsidTr="000308F3">
        <w:trPr>
          <w:trHeight w:val="1102"/>
        </w:trPr>
        <w:tc>
          <w:tcPr>
            <w:tcW w:w="3193" w:type="dxa"/>
          </w:tcPr>
          <w:p w14:paraId="058E2B91" w14:textId="77777777" w:rsidR="00354102" w:rsidRPr="00354102" w:rsidRDefault="00354102" w:rsidP="000308F3">
            <w:pPr>
              <w:pStyle w:val="TableParagraph"/>
              <w:rPr>
                <w:sz w:val="26"/>
                <w:lang w:val="ru-RU"/>
              </w:rPr>
            </w:pPr>
          </w:p>
          <w:p w14:paraId="3A2A1F96" w14:textId="77777777" w:rsidR="00354102" w:rsidRPr="00354102" w:rsidRDefault="00354102" w:rsidP="000308F3">
            <w:pPr>
              <w:pStyle w:val="TableParagraph"/>
              <w:spacing w:before="2"/>
              <w:rPr>
                <w:sz w:val="21"/>
                <w:lang w:val="ru-RU"/>
              </w:rPr>
            </w:pPr>
          </w:p>
          <w:p w14:paraId="7D0A8306" w14:textId="77777777" w:rsidR="00354102" w:rsidRPr="00354102" w:rsidRDefault="00354102" w:rsidP="000308F3">
            <w:pPr>
              <w:pStyle w:val="TableParagraph"/>
              <w:spacing w:before="5"/>
              <w:rPr>
                <w:sz w:val="35"/>
              </w:rPr>
            </w:pPr>
            <w:r w:rsidRPr="00354102">
              <w:rPr>
                <w:sz w:val="24"/>
                <w:lang w:val="ru-RU"/>
              </w:rPr>
              <w:t>Рынок рабочей силы</w:t>
            </w:r>
          </w:p>
        </w:tc>
        <w:tc>
          <w:tcPr>
            <w:tcW w:w="3189" w:type="dxa"/>
          </w:tcPr>
          <w:p w14:paraId="17516C9A" w14:textId="77777777" w:rsidR="00354102" w:rsidRPr="00354102" w:rsidRDefault="00354102" w:rsidP="000308F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1) Наличие на рынке квалифицированной рабочей силы;</w:t>
            </w:r>
          </w:p>
          <w:p w14:paraId="29C00752" w14:textId="77777777" w:rsidR="00354102" w:rsidRPr="00354102" w:rsidRDefault="00354102" w:rsidP="000308F3">
            <w:pPr>
              <w:pStyle w:val="TableParagraph"/>
              <w:spacing w:before="5"/>
              <w:rPr>
                <w:sz w:val="35"/>
              </w:rPr>
            </w:pPr>
            <w:r w:rsidRPr="00354102">
              <w:rPr>
                <w:sz w:val="24"/>
                <w:lang w:val="ru-RU"/>
              </w:rPr>
              <w:t>2) Наличие на рынке недорогой рабочей силы.</w:t>
            </w:r>
          </w:p>
        </w:tc>
        <w:tc>
          <w:tcPr>
            <w:tcW w:w="3193" w:type="dxa"/>
          </w:tcPr>
          <w:p w14:paraId="46E5912E" w14:textId="77777777" w:rsidR="00354102" w:rsidRPr="00354102" w:rsidRDefault="00354102" w:rsidP="000308F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1) Отсутствие на рынке рабочей силы необходимой квалификации;</w:t>
            </w:r>
          </w:p>
          <w:p w14:paraId="6FFF7AFC" w14:textId="77777777" w:rsidR="00354102" w:rsidRPr="00354102" w:rsidRDefault="00354102" w:rsidP="000308F3">
            <w:pPr>
              <w:pStyle w:val="TableParagraph"/>
              <w:tabs>
                <w:tab w:val="left" w:pos="368"/>
              </w:tabs>
              <w:ind w:right="355"/>
              <w:rPr>
                <w:sz w:val="24"/>
              </w:rPr>
            </w:pPr>
            <w:r w:rsidRPr="00354102">
              <w:rPr>
                <w:sz w:val="24"/>
                <w:lang w:val="ru-RU"/>
              </w:rPr>
              <w:t>2) Высокая оплата специалистов.</w:t>
            </w:r>
          </w:p>
        </w:tc>
      </w:tr>
    </w:tbl>
    <w:p w14:paraId="13A34D0F" w14:textId="77777777" w:rsidR="00354102" w:rsidRPr="00354102" w:rsidRDefault="00354102" w:rsidP="00354102">
      <w:pPr>
        <w:spacing w:line="270" w:lineRule="atLeast"/>
        <w:rPr>
          <w:rFonts w:ascii="Times New Roman" w:hAnsi="Times New Roman" w:cs="Times New Roman"/>
          <w:sz w:val="28"/>
        </w:rPr>
      </w:pPr>
    </w:p>
    <w:p w14:paraId="7AD0071F" w14:textId="77777777" w:rsidR="00354102" w:rsidRPr="00354102" w:rsidRDefault="00354102" w:rsidP="00354102">
      <w:pPr>
        <w:pStyle w:val="a4"/>
        <w:spacing w:before="10"/>
        <w:ind w:left="0" w:firstLine="0"/>
        <w:rPr>
          <w:sz w:val="14"/>
        </w:rPr>
      </w:pPr>
    </w:p>
    <w:p w14:paraId="19AE25D4" w14:textId="77777777" w:rsidR="00354102" w:rsidRPr="00354102" w:rsidRDefault="00354102" w:rsidP="003541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354102" w:rsidRPr="00354102" w:rsidSect="00A22A83">
          <w:footerReference w:type="default" r:id="rId8"/>
          <w:pgSz w:w="11910" w:h="16840"/>
          <w:pgMar w:top="1134" w:right="1418" w:bottom="1134" w:left="1418" w:header="0" w:footer="1100" w:gutter="0"/>
          <w:cols w:space="720"/>
          <w:docGrid w:linePitch="326"/>
        </w:sectPr>
      </w:pPr>
      <w:r w:rsidRPr="00354102">
        <w:rPr>
          <w:rFonts w:ascii="Times New Roman" w:hAnsi="Times New Roman" w:cs="Times New Roman"/>
          <w:sz w:val="28"/>
        </w:rPr>
        <w:t xml:space="preserve">Таким образом, различные факторы (от экономического и политического, до научно-технического) открывают перед предприятием большое количество возможностей, связанных с его масштабированием и облегчением его развития, однако исследователи выделяют и ряд угроз, которые исходят от всех этих факторов. В </w:t>
      </w:r>
      <w:proofErr w:type="gramStart"/>
      <w:r w:rsidRPr="00354102">
        <w:rPr>
          <w:rFonts w:ascii="Times New Roman" w:hAnsi="Times New Roman" w:cs="Times New Roman"/>
          <w:sz w:val="28"/>
        </w:rPr>
        <w:t>основном  они</w:t>
      </w:r>
      <w:proofErr w:type="gramEnd"/>
      <w:r w:rsidRPr="00354102">
        <w:rPr>
          <w:rFonts w:ascii="Times New Roman" w:hAnsi="Times New Roman" w:cs="Times New Roman"/>
          <w:sz w:val="28"/>
        </w:rPr>
        <w:t xml:space="preserve"> связаны с нестабильностью ситуации как на рынке продукции, так и внутри страны и на международной арене.</w:t>
      </w:r>
    </w:p>
    <w:p w14:paraId="48EDE957" w14:textId="77777777" w:rsidR="00354102" w:rsidRPr="00354102" w:rsidRDefault="00354102" w:rsidP="00354102">
      <w:pPr>
        <w:pStyle w:val="a4"/>
        <w:spacing w:before="114"/>
        <w:ind w:firstLine="0"/>
      </w:pPr>
    </w:p>
    <w:p w14:paraId="6A1D98B4" w14:textId="77777777" w:rsidR="00354102" w:rsidRPr="00354102" w:rsidRDefault="00354102" w:rsidP="00354102">
      <w:pPr>
        <w:pStyle w:val="a4"/>
        <w:spacing w:before="114"/>
        <w:ind w:firstLine="0"/>
      </w:pPr>
      <w:r w:rsidRPr="00354102">
        <w:t>Таблица</w:t>
      </w:r>
      <w:r w:rsidRPr="00354102">
        <w:rPr>
          <w:spacing w:val="-3"/>
        </w:rPr>
        <w:t xml:space="preserve"> </w:t>
      </w:r>
      <w:r w:rsidRPr="00354102">
        <w:t>2</w:t>
      </w:r>
      <w:r w:rsidRPr="00354102">
        <w:rPr>
          <w:lang w:val="en-US"/>
        </w:rPr>
        <w:t>.2</w:t>
      </w:r>
      <w:r w:rsidRPr="00354102">
        <w:rPr>
          <w:spacing w:val="-1"/>
        </w:rPr>
        <w:t xml:space="preserve"> </w:t>
      </w:r>
      <w:r w:rsidRPr="00354102">
        <w:t>—</w:t>
      </w:r>
      <w:r w:rsidRPr="00354102">
        <w:rPr>
          <w:spacing w:val="-1"/>
        </w:rPr>
        <w:t xml:space="preserve"> </w:t>
      </w:r>
      <w:r w:rsidRPr="00354102">
        <w:t>Анализ</w:t>
      </w:r>
      <w:r w:rsidRPr="00354102">
        <w:rPr>
          <w:spacing w:val="-3"/>
        </w:rPr>
        <w:t xml:space="preserve"> </w:t>
      </w:r>
      <w:r w:rsidRPr="00354102">
        <w:t>микросреды</w:t>
      </w:r>
    </w:p>
    <w:p w14:paraId="0C781307" w14:textId="77777777" w:rsidR="00354102" w:rsidRPr="00354102" w:rsidRDefault="00354102" w:rsidP="00354102">
      <w:pPr>
        <w:pStyle w:val="a4"/>
        <w:spacing w:before="7"/>
        <w:ind w:left="0" w:firstLine="0"/>
        <w:rPr>
          <w:sz w:val="14"/>
        </w:rPr>
      </w:pPr>
    </w:p>
    <w:tbl>
      <w:tblPr>
        <w:tblStyle w:val="TableNormal"/>
        <w:tblW w:w="97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260"/>
        <w:gridCol w:w="3473"/>
      </w:tblGrid>
      <w:tr w:rsidR="00354102" w:rsidRPr="00354102" w14:paraId="5914951C" w14:textId="77777777" w:rsidTr="000308F3">
        <w:trPr>
          <w:trHeight w:val="277"/>
        </w:trPr>
        <w:tc>
          <w:tcPr>
            <w:tcW w:w="2977" w:type="dxa"/>
          </w:tcPr>
          <w:p w14:paraId="757E9AA7" w14:textId="77777777" w:rsidR="00354102" w:rsidRPr="00354102" w:rsidRDefault="00354102" w:rsidP="000308F3">
            <w:pPr>
              <w:pStyle w:val="TableParagraph"/>
              <w:spacing w:line="258" w:lineRule="exact"/>
              <w:ind w:left="354"/>
              <w:rPr>
                <w:b/>
                <w:sz w:val="24"/>
                <w:lang w:val="ru-RU"/>
              </w:rPr>
            </w:pPr>
            <w:r w:rsidRPr="00354102">
              <w:rPr>
                <w:b/>
                <w:sz w:val="24"/>
                <w:lang w:val="ru-RU"/>
              </w:rPr>
              <w:t>Сферы деятельности</w:t>
            </w:r>
          </w:p>
        </w:tc>
        <w:tc>
          <w:tcPr>
            <w:tcW w:w="3260" w:type="dxa"/>
          </w:tcPr>
          <w:p w14:paraId="14FFF1D4" w14:textId="77777777" w:rsidR="00354102" w:rsidRPr="00354102" w:rsidRDefault="00354102" w:rsidP="000308F3">
            <w:pPr>
              <w:pStyle w:val="TableParagraph"/>
              <w:spacing w:line="258" w:lineRule="exact"/>
              <w:ind w:left="563"/>
              <w:rPr>
                <w:b/>
                <w:sz w:val="24"/>
                <w:lang w:val="ru-RU"/>
              </w:rPr>
            </w:pPr>
            <w:r w:rsidRPr="00354102">
              <w:rPr>
                <w:b/>
                <w:sz w:val="24"/>
                <w:lang w:val="ru-RU"/>
              </w:rPr>
              <w:t>Сильные стороны</w:t>
            </w:r>
          </w:p>
        </w:tc>
        <w:tc>
          <w:tcPr>
            <w:tcW w:w="3473" w:type="dxa"/>
          </w:tcPr>
          <w:p w14:paraId="39ED20EA" w14:textId="77777777" w:rsidR="00354102" w:rsidRPr="00354102" w:rsidRDefault="00354102" w:rsidP="000308F3">
            <w:pPr>
              <w:pStyle w:val="TableParagraph"/>
              <w:spacing w:line="258" w:lineRule="exact"/>
              <w:ind w:left="642"/>
              <w:rPr>
                <w:b/>
                <w:sz w:val="24"/>
                <w:lang w:val="ru-RU"/>
              </w:rPr>
            </w:pPr>
            <w:r w:rsidRPr="00354102">
              <w:rPr>
                <w:b/>
                <w:sz w:val="24"/>
                <w:lang w:val="ru-RU"/>
              </w:rPr>
              <w:t>Слабые стороны</w:t>
            </w:r>
          </w:p>
        </w:tc>
      </w:tr>
      <w:tr w:rsidR="00354102" w:rsidRPr="00354102" w14:paraId="73EC1487" w14:textId="77777777" w:rsidTr="000308F3">
        <w:trPr>
          <w:trHeight w:val="1378"/>
        </w:trPr>
        <w:tc>
          <w:tcPr>
            <w:tcW w:w="2977" w:type="dxa"/>
          </w:tcPr>
          <w:p w14:paraId="05A946CA" w14:textId="77777777" w:rsidR="00354102" w:rsidRPr="00354102" w:rsidRDefault="00354102" w:rsidP="000308F3">
            <w:pPr>
              <w:pStyle w:val="TableParagraph"/>
              <w:rPr>
                <w:sz w:val="26"/>
              </w:rPr>
            </w:pPr>
          </w:p>
          <w:p w14:paraId="4A0D7146" w14:textId="77777777" w:rsidR="00354102" w:rsidRPr="00354102" w:rsidRDefault="00354102" w:rsidP="000308F3">
            <w:pPr>
              <w:pStyle w:val="TableParagraph"/>
              <w:spacing w:before="2"/>
              <w:rPr>
                <w:sz w:val="21"/>
              </w:rPr>
            </w:pPr>
          </w:p>
          <w:p w14:paraId="00BF659F" w14:textId="77777777" w:rsidR="00354102" w:rsidRPr="00354102" w:rsidRDefault="00354102" w:rsidP="000308F3">
            <w:pPr>
              <w:pStyle w:val="TableParagraph"/>
              <w:ind w:left="2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3260" w:type="dxa"/>
          </w:tcPr>
          <w:p w14:paraId="49AA3A69" w14:textId="77777777" w:rsidR="00354102" w:rsidRPr="00354102" w:rsidRDefault="00354102" w:rsidP="00354102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131"/>
              <w:ind w:right="1042" w:firstLine="0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Высокое качество производимой и реализуемой продукции;</w:t>
            </w:r>
          </w:p>
          <w:p w14:paraId="228FAA16" w14:textId="77777777" w:rsidR="00354102" w:rsidRPr="00354102" w:rsidRDefault="00354102" w:rsidP="00354102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ind w:right="518" w:firstLine="0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Применение современных технологий в производстве.</w:t>
            </w:r>
          </w:p>
        </w:tc>
        <w:tc>
          <w:tcPr>
            <w:tcW w:w="3473" w:type="dxa"/>
          </w:tcPr>
          <w:p w14:paraId="7C7CC80F" w14:textId="77777777" w:rsidR="00354102" w:rsidRPr="00354102" w:rsidRDefault="00354102" w:rsidP="00354102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ind w:right="560" w:firstLine="0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Длительность производства и его затратность с материальной точки зрения;</w:t>
            </w:r>
          </w:p>
          <w:p w14:paraId="5A13DEE2" w14:textId="77777777" w:rsidR="00354102" w:rsidRPr="00354102" w:rsidRDefault="00354102" w:rsidP="00354102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ind w:right="1182" w:firstLine="0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Неэффективное использование оборудования предприятия</w:t>
            </w:r>
            <w:r w:rsidRPr="00354102">
              <w:rPr>
                <w:sz w:val="24"/>
              </w:rPr>
              <w:t>.</w:t>
            </w:r>
          </w:p>
          <w:p w14:paraId="475A729F" w14:textId="77777777" w:rsidR="00354102" w:rsidRPr="00354102" w:rsidRDefault="00354102" w:rsidP="000308F3">
            <w:pPr>
              <w:pStyle w:val="TableParagraph"/>
              <w:spacing w:line="263" w:lineRule="exact"/>
              <w:ind w:left="3"/>
              <w:rPr>
                <w:sz w:val="24"/>
                <w:lang w:val="ru-RU"/>
              </w:rPr>
            </w:pPr>
          </w:p>
        </w:tc>
      </w:tr>
      <w:tr w:rsidR="00354102" w:rsidRPr="00354102" w14:paraId="717A3418" w14:textId="77777777" w:rsidTr="000308F3">
        <w:trPr>
          <w:trHeight w:val="554"/>
        </w:trPr>
        <w:tc>
          <w:tcPr>
            <w:tcW w:w="2977" w:type="dxa"/>
          </w:tcPr>
          <w:p w14:paraId="42DC65EB" w14:textId="77777777" w:rsidR="00354102" w:rsidRPr="00354102" w:rsidRDefault="00354102" w:rsidP="000308F3">
            <w:pPr>
              <w:pStyle w:val="TableParagraph"/>
              <w:spacing w:before="131"/>
              <w:ind w:left="2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Менеджмент</w:t>
            </w:r>
          </w:p>
        </w:tc>
        <w:tc>
          <w:tcPr>
            <w:tcW w:w="3260" w:type="dxa"/>
          </w:tcPr>
          <w:p w14:paraId="1C3ED159" w14:textId="77777777" w:rsidR="00354102" w:rsidRPr="00354102" w:rsidRDefault="00354102" w:rsidP="00354102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71" w:lineRule="exact"/>
              <w:ind w:hanging="261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Грамотное определение целей и задач предприятия;</w:t>
            </w:r>
          </w:p>
          <w:p w14:paraId="30F2092B" w14:textId="77777777" w:rsidR="00354102" w:rsidRPr="00354102" w:rsidRDefault="00354102" w:rsidP="00354102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63" w:lineRule="exact"/>
              <w:ind w:hanging="261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Грамотное управление персоналом и ресурсами;</w:t>
            </w:r>
          </w:p>
          <w:p w14:paraId="50567530" w14:textId="77777777" w:rsidR="00354102" w:rsidRPr="00354102" w:rsidRDefault="00354102" w:rsidP="00354102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63" w:lineRule="exact"/>
              <w:ind w:hanging="261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Деятельность по повышению конкурентоспособности фирмы.</w:t>
            </w:r>
          </w:p>
        </w:tc>
        <w:tc>
          <w:tcPr>
            <w:tcW w:w="3473" w:type="dxa"/>
          </w:tcPr>
          <w:p w14:paraId="1FDA7F9E" w14:textId="77777777" w:rsidR="00354102" w:rsidRPr="00354102" w:rsidRDefault="00354102" w:rsidP="000308F3">
            <w:pPr>
              <w:pStyle w:val="TableParagraph"/>
              <w:spacing w:line="263" w:lineRule="exact"/>
              <w:ind w:left="3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1) Узкая специализация менеджера;</w:t>
            </w:r>
          </w:p>
          <w:p w14:paraId="1C5E8753" w14:textId="77777777" w:rsidR="00354102" w:rsidRPr="00354102" w:rsidRDefault="00354102" w:rsidP="000308F3">
            <w:pPr>
              <w:pStyle w:val="TableParagraph"/>
              <w:spacing w:line="263" w:lineRule="exact"/>
              <w:ind w:left="3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2) Низкая квалификация и непрофессионализм менеджера.</w:t>
            </w:r>
          </w:p>
        </w:tc>
      </w:tr>
      <w:tr w:rsidR="00354102" w:rsidRPr="00354102" w14:paraId="09E8CCEE" w14:textId="77777777" w:rsidTr="000308F3">
        <w:trPr>
          <w:trHeight w:val="826"/>
        </w:trPr>
        <w:tc>
          <w:tcPr>
            <w:tcW w:w="2977" w:type="dxa"/>
          </w:tcPr>
          <w:p w14:paraId="782D7EB7" w14:textId="77777777" w:rsidR="00354102" w:rsidRPr="00354102" w:rsidRDefault="00354102" w:rsidP="000308F3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14:paraId="04633862" w14:textId="77777777" w:rsidR="00354102" w:rsidRPr="00354102" w:rsidRDefault="00354102" w:rsidP="000308F3">
            <w:pPr>
              <w:pStyle w:val="TableParagraph"/>
              <w:ind w:left="2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Маркетинг</w:t>
            </w:r>
          </w:p>
        </w:tc>
        <w:tc>
          <w:tcPr>
            <w:tcW w:w="3260" w:type="dxa"/>
          </w:tcPr>
          <w:p w14:paraId="6D76AB7D" w14:textId="77777777" w:rsidR="00354102" w:rsidRPr="00354102" w:rsidRDefault="00354102" w:rsidP="000308F3">
            <w:pPr>
              <w:pStyle w:val="TableParagraph"/>
              <w:spacing w:line="263" w:lineRule="exact"/>
              <w:ind w:left="2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1) Определение каналов связи с потребителями;</w:t>
            </w:r>
          </w:p>
          <w:p w14:paraId="7C9DDAD5" w14:textId="77777777" w:rsidR="00354102" w:rsidRPr="00354102" w:rsidRDefault="00354102" w:rsidP="000308F3">
            <w:pPr>
              <w:pStyle w:val="TableParagraph"/>
              <w:spacing w:line="263" w:lineRule="exact"/>
              <w:ind w:left="2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2) Разработка и внедрение стратегии продвижения предприятия</w:t>
            </w:r>
          </w:p>
        </w:tc>
        <w:tc>
          <w:tcPr>
            <w:tcW w:w="3473" w:type="dxa"/>
          </w:tcPr>
          <w:p w14:paraId="4EE12A78" w14:textId="77777777" w:rsidR="00354102" w:rsidRPr="00354102" w:rsidRDefault="00354102" w:rsidP="000308F3">
            <w:pPr>
              <w:pStyle w:val="TableParagraph"/>
              <w:spacing w:before="131"/>
              <w:ind w:left="3" w:right="966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1) Выбор неудачной стратегии продвижения;</w:t>
            </w:r>
          </w:p>
          <w:p w14:paraId="2F2718A2" w14:textId="77777777" w:rsidR="00354102" w:rsidRPr="00354102" w:rsidRDefault="00354102" w:rsidP="000308F3">
            <w:pPr>
              <w:pStyle w:val="TableParagraph"/>
              <w:spacing w:before="131"/>
              <w:ind w:left="3" w:right="966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2) Несоответствие цены продвижения бюджету бизнеса.</w:t>
            </w:r>
          </w:p>
        </w:tc>
      </w:tr>
      <w:tr w:rsidR="00354102" w:rsidRPr="00354102" w14:paraId="2DCB8600" w14:textId="77777777" w:rsidTr="000308F3">
        <w:trPr>
          <w:trHeight w:val="1106"/>
        </w:trPr>
        <w:tc>
          <w:tcPr>
            <w:tcW w:w="2977" w:type="dxa"/>
          </w:tcPr>
          <w:p w14:paraId="430A8447" w14:textId="77777777" w:rsidR="00354102" w:rsidRPr="00354102" w:rsidRDefault="00354102" w:rsidP="000308F3">
            <w:pPr>
              <w:pStyle w:val="TableParagraph"/>
              <w:spacing w:before="8"/>
              <w:rPr>
                <w:sz w:val="35"/>
                <w:lang w:val="ru-RU"/>
              </w:rPr>
            </w:pPr>
          </w:p>
          <w:p w14:paraId="05816C04" w14:textId="77777777" w:rsidR="00354102" w:rsidRPr="00354102" w:rsidRDefault="00354102" w:rsidP="000308F3">
            <w:pPr>
              <w:pStyle w:val="TableParagraph"/>
              <w:spacing w:before="1"/>
              <w:ind w:left="2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Персонал</w:t>
            </w:r>
          </w:p>
        </w:tc>
        <w:tc>
          <w:tcPr>
            <w:tcW w:w="3260" w:type="dxa"/>
          </w:tcPr>
          <w:p w14:paraId="51198F39" w14:textId="77777777" w:rsidR="00354102" w:rsidRPr="00354102" w:rsidRDefault="00354102" w:rsidP="00354102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right="650" w:firstLine="0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Приятная атмосфера в команде, сплоченность коллектива;</w:t>
            </w:r>
          </w:p>
          <w:p w14:paraId="5C985945" w14:textId="77777777" w:rsidR="00354102" w:rsidRPr="00354102" w:rsidRDefault="00354102" w:rsidP="00354102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70" w:lineRule="atLeast"/>
              <w:ind w:right="713" w:firstLine="0"/>
              <w:rPr>
                <w:sz w:val="24"/>
                <w:lang w:val="ru-RU"/>
              </w:rPr>
            </w:pPr>
            <w:r w:rsidRPr="00354102">
              <w:rPr>
                <w:spacing w:val="-1"/>
                <w:sz w:val="24"/>
                <w:lang w:val="ru-RU"/>
              </w:rPr>
              <w:t>Высокая квалификация и большой опыт сотрудников.</w:t>
            </w:r>
          </w:p>
        </w:tc>
        <w:tc>
          <w:tcPr>
            <w:tcW w:w="3473" w:type="dxa"/>
          </w:tcPr>
          <w:p w14:paraId="5BA5848E" w14:textId="77777777" w:rsidR="00354102" w:rsidRPr="00354102" w:rsidRDefault="00354102" w:rsidP="000308F3">
            <w:pPr>
              <w:pStyle w:val="TableParagraph"/>
              <w:spacing w:before="135"/>
              <w:ind w:left="3" w:right="555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1) Отсутствие должного контроля за персоналом и анализа его деятельности;</w:t>
            </w:r>
          </w:p>
          <w:p w14:paraId="77DB2947" w14:textId="77777777" w:rsidR="00354102" w:rsidRPr="00354102" w:rsidRDefault="00354102" w:rsidP="000308F3">
            <w:pPr>
              <w:pStyle w:val="TableParagraph"/>
              <w:spacing w:before="135"/>
              <w:ind w:left="3" w:right="555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2) Отсутствие системы мотивации и вознаграждения персонала.</w:t>
            </w:r>
          </w:p>
        </w:tc>
      </w:tr>
      <w:tr w:rsidR="00354102" w:rsidRPr="00354102" w14:paraId="783E7647" w14:textId="77777777" w:rsidTr="000308F3">
        <w:trPr>
          <w:trHeight w:val="553"/>
        </w:trPr>
        <w:tc>
          <w:tcPr>
            <w:tcW w:w="2977" w:type="dxa"/>
          </w:tcPr>
          <w:p w14:paraId="73E0758E" w14:textId="77777777" w:rsidR="00354102" w:rsidRPr="00354102" w:rsidRDefault="00354102" w:rsidP="000308F3">
            <w:pPr>
              <w:pStyle w:val="TableParagraph"/>
              <w:spacing w:before="131"/>
              <w:ind w:left="2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Финансы</w:t>
            </w:r>
          </w:p>
        </w:tc>
        <w:tc>
          <w:tcPr>
            <w:tcW w:w="3260" w:type="dxa"/>
          </w:tcPr>
          <w:p w14:paraId="050AB456" w14:textId="77777777" w:rsidR="00354102" w:rsidRPr="00354102" w:rsidRDefault="00354102" w:rsidP="00354102">
            <w:pPr>
              <w:pStyle w:val="TableParagraph"/>
              <w:numPr>
                <w:ilvl w:val="0"/>
                <w:numId w:val="16"/>
              </w:numPr>
              <w:spacing w:line="263" w:lineRule="exact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Наличие нужных материальных ресурсов и стабильных источников их получения;</w:t>
            </w:r>
          </w:p>
          <w:p w14:paraId="06B50284" w14:textId="77777777" w:rsidR="00354102" w:rsidRPr="00354102" w:rsidRDefault="00354102" w:rsidP="00354102">
            <w:pPr>
              <w:pStyle w:val="TableParagraph"/>
              <w:numPr>
                <w:ilvl w:val="0"/>
                <w:numId w:val="16"/>
              </w:numPr>
              <w:spacing w:line="263" w:lineRule="exact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Грамотное использование финансов в соответствии с целями фирмы.</w:t>
            </w:r>
          </w:p>
        </w:tc>
        <w:tc>
          <w:tcPr>
            <w:tcW w:w="3473" w:type="dxa"/>
          </w:tcPr>
          <w:p w14:paraId="692E2910" w14:textId="77777777" w:rsidR="00354102" w:rsidRPr="00354102" w:rsidRDefault="00354102" w:rsidP="000308F3">
            <w:pPr>
              <w:pStyle w:val="TableParagraph"/>
              <w:spacing w:line="263" w:lineRule="exact"/>
              <w:ind w:left="3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1) Неграмотное и неэффективное использование финансовых ресурсов;</w:t>
            </w:r>
          </w:p>
          <w:p w14:paraId="2AEA43F9" w14:textId="77777777" w:rsidR="00354102" w:rsidRPr="00354102" w:rsidRDefault="00354102" w:rsidP="000308F3">
            <w:pPr>
              <w:pStyle w:val="TableParagraph"/>
              <w:spacing w:line="263" w:lineRule="exact"/>
              <w:ind w:left="3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2) Отсутствие стабильных источников их поступления.</w:t>
            </w:r>
          </w:p>
        </w:tc>
      </w:tr>
      <w:tr w:rsidR="00354102" w:rsidRPr="00354102" w14:paraId="015D3F5B" w14:textId="77777777" w:rsidTr="000308F3">
        <w:trPr>
          <w:trHeight w:val="1102"/>
        </w:trPr>
        <w:tc>
          <w:tcPr>
            <w:tcW w:w="2977" w:type="dxa"/>
          </w:tcPr>
          <w:p w14:paraId="0F4C854C" w14:textId="77777777" w:rsidR="00354102" w:rsidRPr="00354102" w:rsidRDefault="00354102" w:rsidP="000308F3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14:paraId="05A25FB2" w14:textId="77777777" w:rsidR="00354102" w:rsidRPr="00354102" w:rsidRDefault="00354102" w:rsidP="000308F3">
            <w:pPr>
              <w:pStyle w:val="TableParagraph"/>
              <w:ind w:left="2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Организационная структура</w:t>
            </w:r>
          </w:p>
        </w:tc>
        <w:tc>
          <w:tcPr>
            <w:tcW w:w="3260" w:type="dxa"/>
          </w:tcPr>
          <w:p w14:paraId="413DF426" w14:textId="77777777" w:rsidR="00354102" w:rsidRPr="00354102" w:rsidRDefault="00354102" w:rsidP="00354102">
            <w:pPr>
              <w:pStyle w:val="TableParagraph"/>
              <w:numPr>
                <w:ilvl w:val="0"/>
                <w:numId w:val="19"/>
              </w:numPr>
              <w:spacing w:line="263" w:lineRule="exact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Грамотная структура предприятия, профессиональное распределение задач между сотрудниками;</w:t>
            </w:r>
            <w:r w:rsidRPr="00354102">
              <w:rPr>
                <w:sz w:val="24"/>
                <w:lang w:val="ru-RU"/>
              </w:rPr>
              <w:br/>
              <w:t>2) Иерархия и каналы взаимодействия сотрудников.</w:t>
            </w:r>
          </w:p>
        </w:tc>
        <w:tc>
          <w:tcPr>
            <w:tcW w:w="3473" w:type="dxa"/>
          </w:tcPr>
          <w:p w14:paraId="00CC3066" w14:textId="77777777" w:rsidR="00354102" w:rsidRPr="00354102" w:rsidRDefault="00354102" w:rsidP="00354102">
            <w:pPr>
              <w:pStyle w:val="TableParagraph"/>
              <w:numPr>
                <w:ilvl w:val="0"/>
                <w:numId w:val="20"/>
              </w:numPr>
              <w:spacing w:line="263" w:lineRule="exact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Недостаток рабочих кадров;</w:t>
            </w:r>
          </w:p>
          <w:p w14:paraId="34695D52" w14:textId="77777777" w:rsidR="00354102" w:rsidRPr="00354102" w:rsidRDefault="00354102" w:rsidP="00354102">
            <w:pPr>
              <w:pStyle w:val="TableParagraph"/>
              <w:numPr>
                <w:ilvl w:val="0"/>
                <w:numId w:val="20"/>
              </w:numPr>
              <w:spacing w:line="263" w:lineRule="exact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Недостаток квалификации кадров;</w:t>
            </w:r>
          </w:p>
          <w:p w14:paraId="492DE955" w14:textId="77777777" w:rsidR="00354102" w:rsidRPr="00354102" w:rsidRDefault="00354102" w:rsidP="00354102">
            <w:pPr>
              <w:pStyle w:val="TableParagraph"/>
              <w:numPr>
                <w:ilvl w:val="0"/>
                <w:numId w:val="20"/>
              </w:numPr>
              <w:spacing w:line="263" w:lineRule="exact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Несоблюдение установленной иерархии кадров.</w:t>
            </w:r>
          </w:p>
        </w:tc>
      </w:tr>
    </w:tbl>
    <w:p w14:paraId="71543D34" w14:textId="77777777" w:rsidR="00354102" w:rsidRPr="00354102" w:rsidRDefault="00354102" w:rsidP="00354102">
      <w:pPr>
        <w:pStyle w:val="a4"/>
        <w:spacing w:before="110"/>
        <w:ind w:firstLine="0"/>
      </w:pPr>
    </w:p>
    <w:p w14:paraId="47BCE81B" w14:textId="77777777" w:rsidR="00354102" w:rsidRPr="00354102" w:rsidRDefault="00354102" w:rsidP="00354102">
      <w:pPr>
        <w:pStyle w:val="a4"/>
        <w:spacing w:before="110" w:line="360" w:lineRule="auto"/>
        <w:ind w:left="403" w:firstLine="709"/>
        <w:jc w:val="both"/>
      </w:pPr>
      <w:r w:rsidRPr="00354102">
        <w:lastRenderedPageBreak/>
        <w:t>Таким образом, можно сделать вывод, что и в микросреде предприятие может столкнуться со значительными рисками. Несмотря на преимущества, которые дают те или иные сферы деятельности, существуют риски, которые связаны неграмотным использованием предоставляемых возможностей, с различными ошибками персонала и неправильным контролем за деятельностью предприятия.</w:t>
      </w:r>
    </w:p>
    <w:p w14:paraId="35212EB3" w14:textId="77777777" w:rsidR="00354102" w:rsidRPr="00354102" w:rsidRDefault="00354102" w:rsidP="00354102">
      <w:pPr>
        <w:pStyle w:val="a4"/>
        <w:spacing w:before="110"/>
        <w:ind w:firstLine="0"/>
      </w:pPr>
      <w:r w:rsidRPr="00354102">
        <w:t>Таблица</w:t>
      </w:r>
      <w:r w:rsidRPr="00354102">
        <w:rPr>
          <w:spacing w:val="-3"/>
        </w:rPr>
        <w:t xml:space="preserve"> </w:t>
      </w:r>
      <w:r w:rsidRPr="00354102">
        <w:rPr>
          <w:spacing w:val="-3"/>
          <w:lang w:val="en-US"/>
        </w:rPr>
        <w:t>2.</w:t>
      </w:r>
      <w:r w:rsidRPr="00354102">
        <w:t>3</w:t>
      </w:r>
      <w:r w:rsidRPr="00354102">
        <w:rPr>
          <w:spacing w:val="-2"/>
        </w:rPr>
        <w:t xml:space="preserve"> </w:t>
      </w:r>
      <w:r w:rsidRPr="00354102">
        <w:t>—</w:t>
      </w:r>
      <w:r w:rsidRPr="00354102">
        <w:rPr>
          <w:spacing w:val="-2"/>
        </w:rPr>
        <w:t xml:space="preserve"> </w:t>
      </w:r>
      <w:r w:rsidRPr="00354102">
        <w:t>SWOT-анализ</w:t>
      </w:r>
    </w:p>
    <w:p w14:paraId="5509492A" w14:textId="77777777" w:rsidR="00354102" w:rsidRPr="00354102" w:rsidRDefault="00354102" w:rsidP="00354102">
      <w:pPr>
        <w:pStyle w:val="a4"/>
        <w:spacing w:before="11"/>
        <w:ind w:left="0" w:firstLine="0"/>
        <w:rPr>
          <w:sz w:val="14"/>
        </w:rPr>
      </w:pPr>
    </w:p>
    <w:p w14:paraId="6048BCAD" w14:textId="77777777" w:rsidR="00354102" w:rsidRPr="00354102" w:rsidRDefault="00354102" w:rsidP="00354102">
      <w:pPr>
        <w:rPr>
          <w:rFonts w:ascii="Times New Roman" w:hAnsi="Times New Roman" w:cs="Times New Roman"/>
        </w:rPr>
      </w:pP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3261"/>
      </w:tblGrid>
      <w:tr w:rsidR="00354102" w:rsidRPr="00354102" w14:paraId="7CA15229" w14:textId="77777777" w:rsidTr="000308F3">
        <w:trPr>
          <w:trHeight w:val="2056"/>
        </w:trPr>
        <w:tc>
          <w:tcPr>
            <w:tcW w:w="2977" w:type="dxa"/>
          </w:tcPr>
          <w:p w14:paraId="617B32AE" w14:textId="77777777" w:rsidR="00354102" w:rsidRPr="00354102" w:rsidRDefault="00354102" w:rsidP="000308F3">
            <w:pPr>
              <w:pStyle w:val="TableParagraph"/>
              <w:spacing w:line="271" w:lineRule="exact"/>
              <w:ind w:left="2"/>
              <w:rPr>
                <w:sz w:val="24"/>
              </w:rPr>
            </w:pPr>
          </w:p>
        </w:tc>
        <w:tc>
          <w:tcPr>
            <w:tcW w:w="3402" w:type="dxa"/>
          </w:tcPr>
          <w:p w14:paraId="4E542463" w14:textId="77777777" w:rsidR="00354102" w:rsidRPr="00354102" w:rsidRDefault="00354102" w:rsidP="000308F3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 w:rsidRPr="00354102">
              <w:rPr>
                <w:sz w:val="24"/>
                <w:lang w:val="ru-RU"/>
              </w:rPr>
              <w:t>Возможности</w:t>
            </w:r>
            <w:r w:rsidRPr="00354102">
              <w:rPr>
                <w:sz w:val="24"/>
              </w:rPr>
              <w:t>:</w:t>
            </w:r>
          </w:p>
          <w:p w14:paraId="0D04C861" w14:textId="77777777" w:rsidR="00354102" w:rsidRPr="00354102" w:rsidRDefault="00354102" w:rsidP="00354102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hanging="261"/>
              <w:rPr>
                <w:sz w:val="24"/>
              </w:rPr>
            </w:pPr>
            <w:r w:rsidRPr="00354102">
              <w:rPr>
                <w:sz w:val="24"/>
                <w:lang w:val="ru-RU"/>
              </w:rPr>
              <w:t>Повышение качества продаваемой продукции</w:t>
            </w:r>
            <w:r w:rsidRPr="00354102">
              <w:rPr>
                <w:sz w:val="24"/>
              </w:rPr>
              <w:t>;</w:t>
            </w:r>
          </w:p>
          <w:p w14:paraId="0B87DF9F" w14:textId="77777777" w:rsidR="00354102" w:rsidRPr="00354102" w:rsidRDefault="00354102" w:rsidP="00354102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left="2" w:right="422" w:firstLine="0"/>
              <w:rPr>
                <w:sz w:val="24"/>
              </w:rPr>
            </w:pPr>
            <w:r w:rsidRPr="00354102">
              <w:rPr>
                <w:sz w:val="24"/>
                <w:lang w:val="ru-RU"/>
              </w:rPr>
              <w:t>Увеличение количества маркетинговых компаний</w:t>
            </w:r>
            <w:r w:rsidRPr="00354102">
              <w:rPr>
                <w:sz w:val="24"/>
              </w:rPr>
              <w:t>;</w:t>
            </w:r>
          </w:p>
          <w:p w14:paraId="769A9AF2" w14:textId="77777777" w:rsidR="00354102" w:rsidRPr="00354102" w:rsidRDefault="00354102" w:rsidP="00354102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hanging="261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Укрепление позиций на рынке сбыта;</w:t>
            </w:r>
          </w:p>
          <w:p w14:paraId="24371AFF" w14:textId="77777777" w:rsidR="00354102" w:rsidRPr="00354102" w:rsidRDefault="00354102" w:rsidP="000308F3">
            <w:pPr>
              <w:pStyle w:val="TableParagraph"/>
              <w:ind w:left="2" w:right="180"/>
              <w:rPr>
                <w:sz w:val="24"/>
              </w:rPr>
            </w:pPr>
          </w:p>
        </w:tc>
        <w:tc>
          <w:tcPr>
            <w:tcW w:w="3261" w:type="dxa"/>
          </w:tcPr>
          <w:p w14:paraId="71135D75" w14:textId="77777777" w:rsidR="00354102" w:rsidRPr="00354102" w:rsidRDefault="00354102" w:rsidP="000308F3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 w:rsidRPr="00354102">
              <w:rPr>
                <w:sz w:val="24"/>
                <w:lang w:val="ru-RU"/>
              </w:rPr>
              <w:t>Угрозы</w:t>
            </w:r>
            <w:r w:rsidRPr="00354102">
              <w:rPr>
                <w:sz w:val="24"/>
              </w:rPr>
              <w:t>:</w:t>
            </w:r>
          </w:p>
          <w:p w14:paraId="0EF553E2" w14:textId="77777777" w:rsidR="00354102" w:rsidRPr="00354102" w:rsidRDefault="00354102" w:rsidP="00354102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right="1029" w:firstLine="0"/>
              <w:rPr>
                <w:sz w:val="24"/>
              </w:rPr>
            </w:pPr>
            <w:r w:rsidRPr="00354102">
              <w:rPr>
                <w:sz w:val="24"/>
                <w:lang w:val="ru-RU"/>
              </w:rPr>
              <w:t>Повышение конкуренции на рынке</w:t>
            </w:r>
            <w:r w:rsidRPr="00354102">
              <w:rPr>
                <w:sz w:val="24"/>
              </w:rPr>
              <w:t>;</w:t>
            </w:r>
          </w:p>
          <w:p w14:paraId="749FBAAC" w14:textId="77777777" w:rsidR="00354102" w:rsidRPr="00354102" w:rsidRDefault="00354102" w:rsidP="00354102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right="222" w:firstLine="0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Несоответствие продаваемой продукции требованиям конечных потребителей;</w:t>
            </w:r>
          </w:p>
          <w:p w14:paraId="2EC953D1" w14:textId="77777777" w:rsidR="00354102" w:rsidRPr="00354102" w:rsidRDefault="00354102" w:rsidP="000308F3">
            <w:pPr>
              <w:pStyle w:val="TableParagraph"/>
              <w:ind w:left="3" w:right="127"/>
              <w:rPr>
                <w:sz w:val="24"/>
              </w:rPr>
            </w:pPr>
            <w:r w:rsidRPr="00354102">
              <w:rPr>
                <w:sz w:val="24"/>
                <w:lang w:val="ru-RU"/>
              </w:rPr>
              <w:t>Нестабильная политическая ситуация внутри страны</w:t>
            </w:r>
          </w:p>
        </w:tc>
      </w:tr>
      <w:tr w:rsidR="00354102" w:rsidRPr="00354102" w14:paraId="2FFD40BE" w14:textId="77777777" w:rsidTr="000308F3">
        <w:trPr>
          <w:trHeight w:val="2056"/>
        </w:trPr>
        <w:tc>
          <w:tcPr>
            <w:tcW w:w="2977" w:type="dxa"/>
          </w:tcPr>
          <w:p w14:paraId="53D9FBE9" w14:textId="77777777" w:rsidR="00354102" w:rsidRPr="00354102" w:rsidRDefault="00354102" w:rsidP="000308F3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 w:rsidRPr="00354102">
              <w:rPr>
                <w:sz w:val="24"/>
                <w:lang w:val="ru-RU"/>
              </w:rPr>
              <w:t>Сильные стороны</w:t>
            </w:r>
            <w:r w:rsidRPr="00354102">
              <w:rPr>
                <w:sz w:val="24"/>
              </w:rPr>
              <w:t>:</w:t>
            </w:r>
          </w:p>
          <w:p w14:paraId="6CA1EDC9" w14:textId="77777777" w:rsidR="00354102" w:rsidRPr="00354102" w:rsidRDefault="00354102" w:rsidP="00354102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2" w:right="1364" w:firstLine="8"/>
              <w:rPr>
                <w:sz w:val="24"/>
              </w:rPr>
            </w:pPr>
            <w:r w:rsidRPr="00354102">
              <w:rPr>
                <w:spacing w:val="-1"/>
                <w:sz w:val="24"/>
                <w:lang w:val="ru-RU"/>
              </w:rPr>
              <w:t>Современное оборудование</w:t>
            </w:r>
            <w:r w:rsidRPr="00354102">
              <w:rPr>
                <w:spacing w:val="-1"/>
                <w:sz w:val="24"/>
              </w:rPr>
              <w:t>;</w:t>
            </w:r>
          </w:p>
          <w:p w14:paraId="1B2C378D" w14:textId="77777777" w:rsidR="00354102" w:rsidRPr="00354102" w:rsidRDefault="00354102" w:rsidP="00354102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ind w:left="2" w:right="890" w:firstLine="0"/>
              <w:rPr>
                <w:sz w:val="24"/>
              </w:rPr>
            </w:pPr>
            <w:r w:rsidRPr="00354102">
              <w:rPr>
                <w:sz w:val="24"/>
                <w:lang w:val="ru-RU"/>
              </w:rPr>
              <w:t>Высокое качество продукции</w:t>
            </w:r>
            <w:r w:rsidRPr="00354102">
              <w:rPr>
                <w:sz w:val="24"/>
              </w:rPr>
              <w:t>;</w:t>
            </w:r>
          </w:p>
          <w:p w14:paraId="0A5BD5B2" w14:textId="77777777" w:rsidR="00354102" w:rsidRPr="00354102" w:rsidRDefault="00354102" w:rsidP="00354102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ind w:left="262" w:hanging="261"/>
              <w:rPr>
                <w:sz w:val="24"/>
              </w:rPr>
            </w:pPr>
            <w:r w:rsidRPr="00354102">
              <w:rPr>
                <w:sz w:val="24"/>
                <w:lang w:val="ru-RU"/>
              </w:rPr>
              <w:t>Социальные работы</w:t>
            </w:r>
            <w:r w:rsidRPr="00354102">
              <w:rPr>
                <w:sz w:val="24"/>
              </w:rPr>
              <w:t>.</w:t>
            </w:r>
          </w:p>
        </w:tc>
        <w:tc>
          <w:tcPr>
            <w:tcW w:w="3402" w:type="dxa"/>
          </w:tcPr>
          <w:p w14:paraId="0021CD5B" w14:textId="77777777" w:rsidR="00354102" w:rsidRPr="00354102" w:rsidRDefault="00354102" w:rsidP="000308F3">
            <w:pPr>
              <w:pStyle w:val="TableParagraph"/>
              <w:ind w:left="2" w:right="180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Предприятие</w:t>
            </w:r>
            <w:r w:rsidRPr="00354102">
              <w:rPr>
                <w:spacing w:val="1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сможет</w:t>
            </w:r>
            <w:r w:rsidRPr="00354102">
              <w:rPr>
                <w:spacing w:val="1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увеличить</w:t>
            </w:r>
            <w:r w:rsidRPr="00354102">
              <w:rPr>
                <w:spacing w:val="2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свою</w:t>
            </w:r>
            <w:r w:rsidRPr="00354102">
              <w:rPr>
                <w:spacing w:val="3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долю</w:t>
            </w:r>
            <w:r w:rsidRPr="00354102">
              <w:rPr>
                <w:spacing w:val="-1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на</w:t>
            </w:r>
            <w:r w:rsidRPr="00354102">
              <w:rPr>
                <w:spacing w:val="1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рынке за</w:t>
            </w:r>
            <w:r w:rsidRPr="00354102">
              <w:rPr>
                <w:spacing w:val="1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счет</w:t>
            </w:r>
            <w:r w:rsidRPr="00354102">
              <w:rPr>
                <w:spacing w:val="-1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высокого</w:t>
            </w:r>
            <w:r w:rsidRPr="00354102">
              <w:rPr>
                <w:spacing w:val="1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качества продукции,</w:t>
            </w:r>
            <w:r w:rsidRPr="00354102">
              <w:rPr>
                <w:spacing w:val="1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небольшой конкуренции и</w:t>
            </w:r>
            <w:r w:rsidRPr="00354102">
              <w:rPr>
                <w:spacing w:val="1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применению нового</w:t>
            </w:r>
            <w:r w:rsidRPr="00354102">
              <w:rPr>
                <w:spacing w:val="1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современного</w:t>
            </w:r>
            <w:r w:rsidRPr="00354102">
              <w:rPr>
                <w:spacing w:val="-7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3261" w:type="dxa"/>
          </w:tcPr>
          <w:p w14:paraId="2BCFDEAC" w14:textId="77777777" w:rsidR="00354102" w:rsidRPr="00354102" w:rsidRDefault="00354102" w:rsidP="000308F3">
            <w:pPr>
              <w:pStyle w:val="TableParagraph"/>
              <w:ind w:left="3" w:right="127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За счет высокого качества</w:t>
            </w:r>
            <w:r w:rsidRPr="00354102">
              <w:rPr>
                <w:spacing w:val="1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продукции, производимой</w:t>
            </w:r>
            <w:r w:rsidRPr="00354102">
              <w:rPr>
                <w:spacing w:val="1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организацией и высокой</w:t>
            </w:r>
            <w:r w:rsidRPr="00354102">
              <w:rPr>
                <w:spacing w:val="1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степени работы с</w:t>
            </w:r>
            <w:r w:rsidRPr="00354102">
              <w:rPr>
                <w:spacing w:val="1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общественностью, компания</w:t>
            </w:r>
            <w:r w:rsidRPr="00354102">
              <w:rPr>
                <w:spacing w:val="-57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в</w:t>
            </w:r>
            <w:r w:rsidRPr="00354102">
              <w:rPr>
                <w:spacing w:val="-3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силах</w:t>
            </w:r>
          </w:p>
          <w:p w14:paraId="609E3251" w14:textId="77777777" w:rsidR="00354102" w:rsidRPr="00354102" w:rsidRDefault="00354102" w:rsidP="000308F3">
            <w:pPr>
              <w:pStyle w:val="TableParagraph"/>
              <w:spacing w:line="270" w:lineRule="atLeast"/>
              <w:ind w:left="3" w:right="571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преодолеть угрозу роста</w:t>
            </w:r>
            <w:r w:rsidRPr="00354102">
              <w:rPr>
                <w:spacing w:val="-57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новых</w:t>
            </w:r>
            <w:r w:rsidRPr="00354102">
              <w:rPr>
                <w:spacing w:val="-3"/>
                <w:sz w:val="24"/>
                <w:lang w:val="ru-RU"/>
              </w:rPr>
              <w:t xml:space="preserve"> </w:t>
            </w:r>
            <w:r w:rsidRPr="00354102">
              <w:rPr>
                <w:sz w:val="24"/>
                <w:lang w:val="ru-RU"/>
              </w:rPr>
              <w:t>конкурентов</w:t>
            </w:r>
          </w:p>
        </w:tc>
      </w:tr>
      <w:tr w:rsidR="00354102" w:rsidRPr="00354102" w14:paraId="0DEA75BC" w14:textId="77777777" w:rsidTr="000308F3">
        <w:trPr>
          <w:trHeight w:val="252"/>
        </w:trPr>
        <w:tc>
          <w:tcPr>
            <w:tcW w:w="2977" w:type="dxa"/>
            <w:tcBorders>
              <w:bottom w:val="nil"/>
            </w:tcBorders>
          </w:tcPr>
          <w:p w14:paraId="21A98168" w14:textId="77777777" w:rsidR="00354102" w:rsidRPr="00354102" w:rsidRDefault="00354102" w:rsidP="000308F3">
            <w:pPr>
              <w:pStyle w:val="TableParagraph"/>
              <w:spacing w:line="252" w:lineRule="exact"/>
              <w:ind w:left="2"/>
              <w:rPr>
                <w:sz w:val="24"/>
              </w:rPr>
            </w:pPr>
            <w:r w:rsidRPr="00354102">
              <w:rPr>
                <w:sz w:val="24"/>
                <w:lang w:val="ru-RU"/>
              </w:rPr>
              <w:t>Слабые стороны</w:t>
            </w:r>
            <w:r w:rsidRPr="00354102">
              <w:rPr>
                <w:sz w:val="24"/>
              </w:rPr>
              <w:t>:</w:t>
            </w:r>
          </w:p>
        </w:tc>
        <w:tc>
          <w:tcPr>
            <w:tcW w:w="3402" w:type="dxa"/>
            <w:tcBorders>
              <w:bottom w:val="nil"/>
            </w:tcBorders>
          </w:tcPr>
          <w:p w14:paraId="7ED63816" w14:textId="77777777" w:rsidR="00354102" w:rsidRPr="00354102" w:rsidRDefault="00354102" w:rsidP="000308F3">
            <w:pPr>
              <w:pStyle w:val="TableParagraph"/>
              <w:spacing w:line="252" w:lineRule="exact"/>
              <w:ind w:left="2"/>
              <w:rPr>
                <w:sz w:val="24"/>
              </w:rPr>
            </w:pPr>
            <w:r w:rsidRPr="00354102">
              <w:rPr>
                <w:sz w:val="24"/>
                <w:lang w:val="ru-RU"/>
              </w:rPr>
              <w:t>Для занятия большой доли рынка, у компании должна быть разработана эффективная маркетинговая стратегия продвижения. Которая будет включать в себя</w:t>
            </w:r>
            <w:r w:rsidRPr="00354102">
              <w:rPr>
                <w:sz w:val="24"/>
              </w:rPr>
              <w:t>:</w:t>
            </w:r>
          </w:p>
        </w:tc>
        <w:tc>
          <w:tcPr>
            <w:tcW w:w="3261" w:type="dxa"/>
            <w:tcBorders>
              <w:bottom w:val="nil"/>
            </w:tcBorders>
          </w:tcPr>
          <w:p w14:paraId="7B32A4DE" w14:textId="77777777" w:rsidR="00354102" w:rsidRPr="00354102" w:rsidRDefault="00354102" w:rsidP="000308F3">
            <w:pPr>
              <w:pStyle w:val="TableParagraph"/>
              <w:spacing w:line="252" w:lineRule="exact"/>
              <w:ind w:left="3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Возможные препятствия для расширения доли рынка:</w:t>
            </w:r>
          </w:p>
          <w:p w14:paraId="60EBC2AC" w14:textId="77777777" w:rsidR="00354102" w:rsidRPr="00354102" w:rsidRDefault="00354102" w:rsidP="00354102">
            <w:pPr>
              <w:pStyle w:val="TableParagraph"/>
              <w:numPr>
                <w:ilvl w:val="0"/>
                <w:numId w:val="17"/>
              </w:numPr>
              <w:spacing w:line="252" w:lineRule="exact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Низкая осведомленность потребителя</w:t>
            </w:r>
          </w:p>
          <w:p w14:paraId="4F981B39" w14:textId="77777777" w:rsidR="00354102" w:rsidRPr="00354102" w:rsidRDefault="00354102" w:rsidP="00354102">
            <w:pPr>
              <w:pStyle w:val="TableParagraph"/>
              <w:numPr>
                <w:ilvl w:val="0"/>
                <w:numId w:val="17"/>
              </w:numPr>
              <w:spacing w:line="252" w:lineRule="exact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Отсутствие имиджа компании</w:t>
            </w:r>
          </w:p>
          <w:p w14:paraId="19593246" w14:textId="77777777" w:rsidR="00354102" w:rsidRPr="00354102" w:rsidRDefault="00354102" w:rsidP="000308F3">
            <w:pPr>
              <w:pStyle w:val="TableParagraph"/>
              <w:spacing w:line="252" w:lineRule="exact"/>
              <w:ind w:left="362"/>
              <w:rPr>
                <w:sz w:val="24"/>
                <w:lang w:val="ru-RU"/>
              </w:rPr>
            </w:pPr>
          </w:p>
        </w:tc>
      </w:tr>
      <w:tr w:rsidR="00354102" w:rsidRPr="00354102" w14:paraId="2E6B7067" w14:textId="77777777" w:rsidTr="000308F3">
        <w:trPr>
          <w:trHeight w:val="256"/>
        </w:trPr>
        <w:tc>
          <w:tcPr>
            <w:tcW w:w="2977" w:type="dxa"/>
            <w:tcBorders>
              <w:top w:val="nil"/>
              <w:bottom w:val="nil"/>
            </w:tcBorders>
          </w:tcPr>
          <w:p w14:paraId="76B359A7" w14:textId="77777777" w:rsidR="00354102" w:rsidRPr="00354102" w:rsidRDefault="00354102" w:rsidP="00354102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  <w:lang w:val="ru-RU"/>
              </w:rPr>
            </w:pPr>
            <w:r w:rsidRPr="00354102">
              <w:rPr>
                <w:sz w:val="24"/>
                <w:lang w:val="ru-RU"/>
              </w:rPr>
              <w:t>Еще несформированный имидж</w:t>
            </w:r>
            <w:r w:rsidRPr="00354102">
              <w:rPr>
                <w:sz w:val="24"/>
              </w:rPr>
              <w:t>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98349E3" w14:textId="77777777" w:rsidR="00354102" w:rsidRPr="00354102" w:rsidRDefault="00354102" w:rsidP="00354102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</w:rPr>
            </w:pPr>
            <w:r w:rsidRPr="00354102">
              <w:rPr>
                <w:sz w:val="24"/>
                <w:lang w:val="ru-RU"/>
              </w:rPr>
              <w:t>Создание имиджа компании</w:t>
            </w:r>
            <w:r w:rsidRPr="00354102">
              <w:rPr>
                <w:sz w:val="24"/>
              </w:rPr>
              <w:t>;</w:t>
            </w:r>
          </w:p>
          <w:p w14:paraId="1CB66ACD" w14:textId="77777777" w:rsidR="00354102" w:rsidRPr="00354102" w:rsidRDefault="00354102" w:rsidP="00354102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</w:rPr>
            </w:pPr>
            <w:r w:rsidRPr="00354102">
              <w:rPr>
                <w:sz w:val="24"/>
                <w:lang w:val="ru-RU"/>
              </w:rPr>
              <w:t>Повышение узнаваемости компании</w:t>
            </w:r>
          </w:p>
          <w:p w14:paraId="1D2BEC14" w14:textId="77777777" w:rsidR="00354102" w:rsidRPr="00354102" w:rsidRDefault="00354102" w:rsidP="00354102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</w:rPr>
            </w:pPr>
            <w:r w:rsidRPr="00354102">
              <w:rPr>
                <w:sz w:val="24"/>
                <w:lang w:val="ru-RU"/>
              </w:rPr>
              <w:t>Увеличение конверсии продаж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90C782F" w14:textId="77777777" w:rsidR="00354102" w:rsidRPr="00354102" w:rsidRDefault="00354102" w:rsidP="000308F3">
            <w:pPr>
              <w:pStyle w:val="TableParagraph"/>
              <w:spacing w:line="256" w:lineRule="exact"/>
              <w:ind w:left="363"/>
              <w:rPr>
                <w:sz w:val="24"/>
              </w:rPr>
            </w:pPr>
          </w:p>
        </w:tc>
      </w:tr>
      <w:tr w:rsidR="00354102" w:rsidRPr="00354102" w14:paraId="74AAF130" w14:textId="77777777" w:rsidTr="000308F3">
        <w:trPr>
          <w:trHeight w:val="255"/>
        </w:trPr>
        <w:tc>
          <w:tcPr>
            <w:tcW w:w="2977" w:type="dxa"/>
            <w:tcBorders>
              <w:top w:val="nil"/>
              <w:bottom w:val="nil"/>
            </w:tcBorders>
          </w:tcPr>
          <w:p w14:paraId="6AC3E446" w14:textId="77777777" w:rsidR="00354102" w:rsidRPr="00354102" w:rsidRDefault="00354102" w:rsidP="000308F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8194EDB" w14:textId="77777777" w:rsidR="00354102" w:rsidRPr="00354102" w:rsidRDefault="00354102" w:rsidP="000308F3">
            <w:pPr>
              <w:pStyle w:val="TableParagraph"/>
              <w:spacing w:line="256" w:lineRule="exact"/>
              <w:ind w:left="2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DF32A4E" w14:textId="77777777" w:rsidR="00354102" w:rsidRPr="00354102" w:rsidRDefault="00354102" w:rsidP="000308F3">
            <w:pPr>
              <w:pStyle w:val="TableParagraph"/>
              <w:spacing w:line="256" w:lineRule="exact"/>
              <w:ind w:left="3"/>
              <w:rPr>
                <w:sz w:val="24"/>
              </w:rPr>
            </w:pPr>
          </w:p>
        </w:tc>
      </w:tr>
      <w:tr w:rsidR="00354102" w:rsidRPr="00354102" w14:paraId="27FD6CD1" w14:textId="77777777" w:rsidTr="000308F3">
        <w:trPr>
          <w:trHeight w:val="255"/>
        </w:trPr>
        <w:tc>
          <w:tcPr>
            <w:tcW w:w="2977" w:type="dxa"/>
            <w:tcBorders>
              <w:top w:val="nil"/>
              <w:bottom w:val="nil"/>
            </w:tcBorders>
          </w:tcPr>
          <w:p w14:paraId="5CF3AC35" w14:textId="77777777" w:rsidR="00354102" w:rsidRPr="00354102" w:rsidRDefault="00354102" w:rsidP="000308F3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 w:rsidRPr="00354102">
              <w:rPr>
                <w:sz w:val="24"/>
              </w:rPr>
              <w:t>2)</w:t>
            </w:r>
            <w:r w:rsidRPr="00354102">
              <w:rPr>
                <w:spacing w:val="-5"/>
                <w:sz w:val="24"/>
              </w:rPr>
              <w:t xml:space="preserve"> </w:t>
            </w:r>
            <w:r w:rsidRPr="00354102">
              <w:rPr>
                <w:sz w:val="24"/>
                <w:lang w:val="ru-RU"/>
              </w:rPr>
              <w:t>Маленький ассортимент</w:t>
            </w:r>
            <w:r w:rsidRPr="00354102">
              <w:rPr>
                <w:sz w:val="24"/>
              </w:rPr>
              <w:t>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B224B25" w14:textId="77777777" w:rsidR="00354102" w:rsidRPr="00354102" w:rsidRDefault="00354102" w:rsidP="000308F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DA96E68" w14:textId="77777777" w:rsidR="00354102" w:rsidRPr="00354102" w:rsidRDefault="00354102" w:rsidP="000308F3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354102" w:rsidRPr="00354102" w14:paraId="21C801EF" w14:textId="77777777" w:rsidTr="000308F3">
        <w:trPr>
          <w:trHeight w:val="256"/>
        </w:trPr>
        <w:tc>
          <w:tcPr>
            <w:tcW w:w="2977" w:type="dxa"/>
            <w:tcBorders>
              <w:top w:val="nil"/>
              <w:bottom w:val="nil"/>
            </w:tcBorders>
          </w:tcPr>
          <w:p w14:paraId="40444A05" w14:textId="77777777" w:rsidR="00354102" w:rsidRPr="00354102" w:rsidRDefault="00354102" w:rsidP="000308F3">
            <w:pPr>
              <w:pStyle w:val="TableParagraph"/>
              <w:spacing w:line="256" w:lineRule="exact"/>
              <w:ind w:left="2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6D86F38" w14:textId="77777777" w:rsidR="00354102" w:rsidRPr="00354102" w:rsidRDefault="00354102" w:rsidP="000308F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82F832D" w14:textId="77777777" w:rsidR="00354102" w:rsidRPr="00354102" w:rsidRDefault="00354102" w:rsidP="000308F3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354102" w:rsidRPr="00354102" w14:paraId="1A430204" w14:textId="77777777" w:rsidTr="000308F3">
        <w:trPr>
          <w:trHeight w:val="256"/>
        </w:trPr>
        <w:tc>
          <w:tcPr>
            <w:tcW w:w="2977" w:type="dxa"/>
            <w:tcBorders>
              <w:top w:val="nil"/>
              <w:bottom w:val="nil"/>
            </w:tcBorders>
          </w:tcPr>
          <w:p w14:paraId="10FEE43A" w14:textId="77777777" w:rsidR="00354102" w:rsidRPr="00354102" w:rsidRDefault="00354102" w:rsidP="000308F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D86339A" w14:textId="77777777" w:rsidR="00354102" w:rsidRPr="00354102" w:rsidRDefault="00354102" w:rsidP="000308F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0766D11" w14:textId="77777777" w:rsidR="00354102" w:rsidRPr="00354102" w:rsidRDefault="00354102" w:rsidP="000308F3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354102" w:rsidRPr="00354102" w14:paraId="5142C3B9" w14:textId="77777777" w:rsidTr="000308F3">
        <w:trPr>
          <w:trHeight w:val="256"/>
        </w:trPr>
        <w:tc>
          <w:tcPr>
            <w:tcW w:w="2977" w:type="dxa"/>
            <w:tcBorders>
              <w:top w:val="nil"/>
              <w:bottom w:val="nil"/>
            </w:tcBorders>
          </w:tcPr>
          <w:p w14:paraId="17B108F4" w14:textId="77777777" w:rsidR="00354102" w:rsidRPr="00354102" w:rsidRDefault="00354102" w:rsidP="000308F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DB146A3" w14:textId="77777777" w:rsidR="00354102" w:rsidRPr="00354102" w:rsidRDefault="00354102" w:rsidP="000308F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4EFDECB" w14:textId="77777777" w:rsidR="00354102" w:rsidRPr="00354102" w:rsidRDefault="00354102" w:rsidP="000308F3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354102" w:rsidRPr="00354102" w14:paraId="6C406DDA" w14:textId="77777777" w:rsidTr="000308F3">
        <w:trPr>
          <w:trHeight w:val="255"/>
        </w:trPr>
        <w:tc>
          <w:tcPr>
            <w:tcW w:w="2977" w:type="dxa"/>
            <w:tcBorders>
              <w:top w:val="nil"/>
              <w:bottom w:val="nil"/>
            </w:tcBorders>
          </w:tcPr>
          <w:p w14:paraId="095B6FF8" w14:textId="77777777" w:rsidR="00354102" w:rsidRPr="00354102" w:rsidRDefault="00354102" w:rsidP="000308F3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 w:rsidRPr="00354102">
              <w:rPr>
                <w:sz w:val="24"/>
                <w:lang w:val="ru-RU"/>
              </w:rPr>
              <w:t>3</w:t>
            </w:r>
            <w:r w:rsidRPr="00354102">
              <w:rPr>
                <w:sz w:val="24"/>
              </w:rPr>
              <w:t>)</w:t>
            </w:r>
            <w:r w:rsidRPr="00354102">
              <w:rPr>
                <w:spacing w:val="-5"/>
                <w:sz w:val="24"/>
              </w:rPr>
              <w:t xml:space="preserve"> </w:t>
            </w:r>
            <w:r w:rsidRPr="00354102">
              <w:rPr>
                <w:sz w:val="24"/>
                <w:lang w:val="ru-RU"/>
              </w:rPr>
              <w:t>Нестабильные цены на сырье</w:t>
            </w:r>
            <w:r w:rsidRPr="00354102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3E335D1" w14:textId="77777777" w:rsidR="00354102" w:rsidRPr="00354102" w:rsidRDefault="00354102" w:rsidP="000308F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E9459A9" w14:textId="77777777" w:rsidR="00354102" w:rsidRPr="00354102" w:rsidRDefault="00354102" w:rsidP="000308F3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354102" w:rsidRPr="00354102" w14:paraId="4C8FA4F8" w14:textId="77777777" w:rsidTr="000308F3">
        <w:trPr>
          <w:trHeight w:val="256"/>
        </w:trPr>
        <w:tc>
          <w:tcPr>
            <w:tcW w:w="2977" w:type="dxa"/>
            <w:tcBorders>
              <w:top w:val="nil"/>
              <w:bottom w:val="nil"/>
            </w:tcBorders>
          </w:tcPr>
          <w:p w14:paraId="7EC32CA4" w14:textId="77777777" w:rsidR="00354102" w:rsidRPr="00354102" w:rsidRDefault="00354102" w:rsidP="000308F3">
            <w:pPr>
              <w:pStyle w:val="TableParagraph"/>
              <w:spacing w:line="256" w:lineRule="exact"/>
              <w:ind w:left="2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09497E0" w14:textId="77777777" w:rsidR="00354102" w:rsidRPr="00354102" w:rsidRDefault="00354102" w:rsidP="000308F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F932F6F" w14:textId="77777777" w:rsidR="00354102" w:rsidRPr="00354102" w:rsidRDefault="00354102" w:rsidP="000308F3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354102" w:rsidRPr="00354102" w14:paraId="5DCF86D8" w14:textId="77777777" w:rsidTr="000308F3">
        <w:trPr>
          <w:trHeight w:val="255"/>
        </w:trPr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3DB88A72" w14:textId="77777777" w:rsidR="00354102" w:rsidRPr="00354102" w:rsidRDefault="00354102" w:rsidP="000308F3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6BA414C6" w14:textId="77777777" w:rsidR="00354102" w:rsidRPr="00354102" w:rsidRDefault="00354102" w:rsidP="000308F3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10BDD636" w14:textId="77777777" w:rsidR="00354102" w:rsidRPr="00354102" w:rsidRDefault="00354102" w:rsidP="000308F3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</w:tbl>
    <w:p w14:paraId="7D74F344" w14:textId="77777777" w:rsidR="00354102" w:rsidRPr="00354102" w:rsidRDefault="00354102" w:rsidP="00354102">
      <w:pPr>
        <w:rPr>
          <w:rFonts w:ascii="Times New Roman" w:hAnsi="Times New Roman" w:cs="Times New Roman"/>
        </w:rPr>
      </w:pPr>
      <w:r w:rsidRPr="00354102">
        <w:rPr>
          <w:rFonts w:ascii="Times New Roman" w:hAnsi="Times New Roman" w:cs="Times New Roman"/>
        </w:rPr>
        <w:tab/>
      </w:r>
    </w:p>
    <w:p w14:paraId="0AA58000" w14:textId="77777777" w:rsidR="00354102" w:rsidRPr="00354102" w:rsidRDefault="00354102" w:rsidP="003541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lastRenderedPageBreak/>
        <w:t>В результате анализа SWOT- таблицы был сделан вывод, что у компании есть большой потенциал, если тщательно будет продумана её организация и соблюдены стандарты качества при производстве продукции. Несомненно, в начале деятельности компании будет непросто, однако со временем бизнес наладится. Более того необходимо учитывать риски, связанные с нестабильностью ситуации как внутри, так и во вне страны.</w:t>
      </w:r>
    </w:p>
    <w:p w14:paraId="49A30BB2" w14:textId="77777777" w:rsidR="00354102" w:rsidRPr="00354102" w:rsidRDefault="00354102" w:rsidP="002861FB">
      <w:pPr>
        <w:pStyle w:val="3"/>
        <w:spacing w:line="360" w:lineRule="auto"/>
        <w:jc w:val="center"/>
        <w:rPr>
          <w:rFonts w:cs="Times New Roman"/>
        </w:rPr>
      </w:pPr>
    </w:p>
    <w:p w14:paraId="5193ACD5" w14:textId="2F3A205D" w:rsidR="00A558DF" w:rsidRPr="00354102" w:rsidRDefault="005A39D4" w:rsidP="00354102">
      <w:pPr>
        <w:pStyle w:val="4"/>
      </w:pPr>
      <w:bookmarkStart w:id="19" w:name="_Toc108373520"/>
      <w:r w:rsidRPr="00354102">
        <w:t>3</w:t>
      </w:r>
      <w:r w:rsidR="00A558DF" w:rsidRPr="00354102">
        <w:t>.</w:t>
      </w:r>
      <w:r w:rsidR="00354102" w:rsidRPr="00354102">
        <w:t>2</w:t>
      </w:r>
      <w:r w:rsidR="00A558DF" w:rsidRPr="00354102">
        <w:t>. Бизнес-план интернет-магазина правильного питания</w:t>
      </w:r>
      <w:bookmarkEnd w:id="19"/>
    </w:p>
    <w:p w14:paraId="53B8AA3D" w14:textId="5C70C0EC" w:rsidR="005A39D4" w:rsidRPr="00354102" w:rsidRDefault="005A39D4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Бизнес-план был составлен с учетом рекомендаций и советов предпринимательницы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Ронды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 Абрамс, которые она дала в своей монографии, посвященной эффективному ведению бизнеса</w:t>
      </w:r>
      <w:r w:rsidRPr="00354102">
        <w:rPr>
          <w:rStyle w:val="a8"/>
          <w:rFonts w:ascii="Times New Roman" w:hAnsi="Times New Roman" w:cs="Times New Roman"/>
          <w:sz w:val="28"/>
          <w:szCs w:val="28"/>
        </w:rPr>
        <w:footnoteReference w:id="27"/>
      </w:r>
      <w:r w:rsidRPr="00354102">
        <w:rPr>
          <w:rFonts w:ascii="Times New Roman" w:hAnsi="Times New Roman" w:cs="Times New Roman"/>
          <w:sz w:val="28"/>
          <w:szCs w:val="28"/>
        </w:rPr>
        <w:t>.</w:t>
      </w:r>
    </w:p>
    <w:p w14:paraId="2F85A4F0" w14:textId="127C1377" w:rsidR="008F60E1" w:rsidRPr="00354102" w:rsidRDefault="00A558DF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b/>
          <w:bCs/>
          <w:sz w:val="28"/>
          <w:szCs w:val="28"/>
        </w:rPr>
        <w:t>Резюме интернет-магазина</w:t>
      </w:r>
      <w:r w:rsidRPr="00354102">
        <w:rPr>
          <w:rFonts w:ascii="Times New Roman" w:hAnsi="Times New Roman" w:cs="Times New Roman"/>
          <w:sz w:val="28"/>
          <w:szCs w:val="28"/>
        </w:rPr>
        <w:t xml:space="preserve">. </w:t>
      </w:r>
      <w:r w:rsidR="008F60E1" w:rsidRPr="00354102">
        <w:rPr>
          <w:rFonts w:ascii="Times New Roman" w:hAnsi="Times New Roman" w:cs="Times New Roman"/>
          <w:sz w:val="28"/>
          <w:szCs w:val="28"/>
        </w:rPr>
        <w:t>Доставка полезного питания пользуется большой популярностью среди жителей Новосибирска. Открытие нового же интернет-магазина с внедрением</w:t>
      </w:r>
      <w:r w:rsidR="005D310E" w:rsidRPr="00354102">
        <w:rPr>
          <w:rFonts w:ascii="Times New Roman" w:hAnsi="Times New Roman" w:cs="Times New Roman"/>
          <w:sz w:val="28"/>
          <w:szCs w:val="28"/>
        </w:rPr>
        <w:t xml:space="preserve"> инструментов, перенятых у крупных российских брендов, в городе может стать очень перспективным проектом. Интернет-магазин будет регулярно доставлять наборы правильного питания потребителям. Предусмотрена система получения обратной связи </w:t>
      </w:r>
      <w:r w:rsidR="00FE62EF" w:rsidRPr="00354102">
        <w:rPr>
          <w:rFonts w:ascii="Times New Roman" w:hAnsi="Times New Roman" w:cs="Times New Roman"/>
          <w:sz w:val="28"/>
          <w:szCs w:val="28"/>
        </w:rPr>
        <w:t>от клиентов, что позволит более четко скорректировать представление об их потребностях в первые месяцы работы предприятия.</w:t>
      </w:r>
    </w:p>
    <w:p w14:paraId="3AE3D5F3" w14:textId="20F6643A" w:rsidR="00A558DF" w:rsidRPr="00354102" w:rsidRDefault="00C26E69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b/>
          <w:bCs/>
          <w:sz w:val="28"/>
          <w:szCs w:val="28"/>
        </w:rPr>
        <w:t>Идея (сущность) предлагаемого проекта и анализ состояния отрасли.</w:t>
      </w:r>
      <w:r w:rsidR="006E2A04" w:rsidRPr="00354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7E91" w:rsidRPr="00354102">
        <w:rPr>
          <w:rFonts w:ascii="Times New Roman" w:hAnsi="Times New Roman" w:cs="Times New Roman"/>
          <w:sz w:val="28"/>
          <w:szCs w:val="28"/>
        </w:rPr>
        <w:t xml:space="preserve">Идея предлагаемого проекта состоит в организации сервиса доставки полезного питания в специальных контейнерах на регулярной основе для приема на завтрак, обед и ужин. В настоящее время в России эта отрасль активно развивается, </w:t>
      </w:r>
      <w:r w:rsidR="006E2A04" w:rsidRPr="00354102">
        <w:rPr>
          <w:rFonts w:ascii="Times New Roman" w:hAnsi="Times New Roman" w:cs="Times New Roman"/>
          <w:sz w:val="28"/>
          <w:szCs w:val="28"/>
        </w:rPr>
        <w:t xml:space="preserve">большинство крупных компаний были открыты после 2015 года, соответственно, существует большой потенциал </w:t>
      </w:r>
      <w:r w:rsidR="000C174F" w:rsidRPr="00354102">
        <w:rPr>
          <w:rFonts w:ascii="Times New Roman" w:hAnsi="Times New Roman" w:cs="Times New Roman"/>
          <w:sz w:val="28"/>
          <w:szCs w:val="28"/>
        </w:rPr>
        <w:t>совершенствования сервисов в этой отрасли.</w:t>
      </w:r>
    </w:p>
    <w:p w14:paraId="276FBC4C" w14:textId="5C61857D" w:rsidR="000C174F" w:rsidRPr="00354102" w:rsidRDefault="000C174F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b/>
          <w:bCs/>
          <w:sz w:val="28"/>
          <w:szCs w:val="28"/>
        </w:rPr>
        <w:t xml:space="preserve">Маркетинговые исследования, определение целевой аудитории, ее покупательского потенциала. </w:t>
      </w:r>
      <w:r w:rsidRPr="00354102">
        <w:rPr>
          <w:rFonts w:ascii="Times New Roman" w:hAnsi="Times New Roman" w:cs="Times New Roman"/>
          <w:sz w:val="28"/>
          <w:szCs w:val="28"/>
        </w:rPr>
        <w:t xml:space="preserve">В результате анализа целевой аудитории </w:t>
      </w:r>
      <w:r w:rsidRPr="00354102">
        <w:rPr>
          <w:rFonts w:ascii="Times New Roman" w:hAnsi="Times New Roman" w:cs="Times New Roman"/>
          <w:sz w:val="28"/>
          <w:szCs w:val="28"/>
        </w:rPr>
        <w:lastRenderedPageBreak/>
        <w:t>интернет-магазинов правильного питания был сделан вывод, что этими сервисами чаще всего пользуются люди со стабильным хорошим заработком. У потребителей нет времени и достаточных знаний самостоятельно подбирать себе рационы питания, им нужны уже готовые решения, что и предлагает интернет-магазин.</w:t>
      </w:r>
      <w:r w:rsidR="00C61C3A" w:rsidRPr="00354102">
        <w:rPr>
          <w:rFonts w:ascii="Times New Roman" w:hAnsi="Times New Roman" w:cs="Times New Roman"/>
          <w:sz w:val="28"/>
          <w:szCs w:val="28"/>
        </w:rPr>
        <w:t xml:space="preserve"> Потребителей можно разделить на несколько категорий:</w:t>
      </w:r>
    </w:p>
    <w:p w14:paraId="244B02B9" w14:textId="45866597" w:rsidR="00C61C3A" w:rsidRPr="00354102" w:rsidRDefault="00C61C3A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1) спортсмены;</w:t>
      </w:r>
    </w:p>
    <w:p w14:paraId="4FF43762" w14:textId="61BDEB16" w:rsidR="00C61C3A" w:rsidRPr="00354102" w:rsidRDefault="00C61C3A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2) люди, занимающиеся спортом и соблюдающие диету с целью поддержания себя в хорошей форме;</w:t>
      </w:r>
    </w:p>
    <w:p w14:paraId="4DF08CC6" w14:textId="1D257AD6" w:rsidR="00C61C3A" w:rsidRPr="00354102" w:rsidRDefault="00C61C3A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3) люди, которым необходимо соблюдать особую диету по состоянию здоровья.</w:t>
      </w:r>
    </w:p>
    <w:p w14:paraId="41E627DA" w14:textId="5CF32EC3" w:rsidR="00C61C3A" w:rsidRPr="00354102" w:rsidRDefault="00C61C3A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Вместе с тем у первой категории, скорее всего, большим спросом будут пользоваться белковые продукты, а у остальных двух – овощи и витамины.</w:t>
      </w:r>
    </w:p>
    <w:p w14:paraId="619261F2" w14:textId="20B4BD57" w:rsidR="000C174F" w:rsidRPr="00354102" w:rsidRDefault="000C174F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В плане маркетинга </w:t>
      </w:r>
      <w:r w:rsidR="00D34ED7" w:rsidRPr="00354102">
        <w:rPr>
          <w:rFonts w:ascii="Times New Roman" w:hAnsi="Times New Roman" w:cs="Times New Roman"/>
          <w:sz w:val="28"/>
          <w:szCs w:val="28"/>
        </w:rPr>
        <w:t xml:space="preserve">планируется использовать ключевые слова и словосочетания для наиболее эффективного </w:t>
      </w:r>
      <w:r w:rsidR="00D34ED7" w:rsidRPr="00354102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="00D34ED7" w:rsidRPr="00354102">
        <w:rPr>
          <w:rFonts w:ascii="Times New Roman" w:hAnsi="Times New Roman" w:cs="Times New Roman"/>
          <w:sz w:val="28"/>
          <w:szCs w:val="28"/>
        </w:rPr>
        <w:t>-продвижения, будет даваться реклама на баннерах в браузерах, таргетированная реклама в социальных сетях, планируется вести блог на интернет-портале и в социальных сетях.</w:t>
      </w:r>
    </w:p>
    <w:p w14:paraId="50D0663B" w14:textId="5BB6ADD5" w:rsidR="00AD37DF" w:rsidRPr="00354102" w:rsidRDefault="00AD37DF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Будет также организовано более личное взаимодействие с клиентом, например, раздача листовок на улицах Новосибирска, в том числе рядом с фитнес-центрами. </w:t>
      </w:r>
      <w:r w:rsidR="002B4ADC" w:rsidRPr="00354102">
        <w:rPr>
          <w:rFonts w:ascii="Times New Roman" w:hAnsi="Times New Roman" w:cs="Times New Roman"/>
          <w:sz w:val="28"/>
          <w:szCs w:val="28"/>
        </w:rPr>
        <w:t xml:space="preserve">Особенно большое значение этот инструмент маркетинга имеет на первом этапе существования фирмы или в период масштабных акций. </w:t>
      </w:r>
      <w:r w:rsidRPr="00354102">
        <w:rPr>
          <w:rFonts w:ascii="Times New Roman" w:hAnsi="Times New Roman" w:cs="Times New Roman"/>
          <w:sz w:val="28"/>
          <w:szCs w:val="28"/>
        </w:rPr>
        <w:t xml:space="preserve">Существует практика рекламы интернет-магазинов полезного питания через сотрудничество с фитнес-центрами и </w:t>
      </w:r>
      <w:r w:rsidR="002B4ADC" w:rsidRPr="00354102">
        <w:rPr>
          <w:rFonts w:ascii="Times New Roman" w:hAnsi="Times New Roman" w:cs="Times New Roman"/>
          <w:sz w:val="28"/>
          <w:szCs w:val="28"/>
          <w:lang w:val="en-US"/>
        </w:rPr>
        <w:t>SPA</w:t>
      </w:r>
      <w:r w:rsidRPr="00354102">
        <w:rPr>
          <w:rFonts w:ascii="Times New Roman" w:hAnsi="Times New Roman" w:cs="Times New Roman"/>
          <w:sz w:val="28"/>
          <w:szCs w:val="28"/>
        </w:rPr>
        <w:t>-комплексами.</w:t>
      </w:r>
    </w:p>
    <w:p w14:paraId="123C3C21" w14:textId="458B8714" w:rsidR="00C61C3A" w:rsidRPr="00354102" w:rsidRDefault="00282DBC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план. </w:t>
      </w:r>
    </w:p>
    <w:p w14:paraId="69DE26D5" w14:textId="7855E4EC" w:rsidR="00D34ED7" w:rsidRPr="00354102" w:rsidRDefault="00282DBC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Интернет-магазину по доставке полезной продукции необходимо два повара с графиком работы 2/2. Режим работы повара с</w:t>
      </w:r>
      <w:r w:rsidR="003A00DC" w:rsidRPr="00354102">
        <w:rPr>
          <w:rFonts w:ascii="Times New Roman" w:hAnsi="Times New Roman" w:cs="Times New Roman"/>
          <w:sz w:val="28"/>
          <w:szCs w:val="28"/>
        </w:rPr>
        <w:t xml:space="preserve"> 9 до 19 часов, зарплата – 2</w:t>
      </w:r>
      <w:r w:rsidR="003F0E52" w:rsidRPr="00354102">
        <w:rPr>
          <w:rFonts w:ascii="Times New Roman" w:hAnsi="Times New Roman" w:cs="Times New Roman"/>
          <w:sz w:val="28"/>
          <w:szCs w:val="28"/>
        </w:rPr>
        <w:t>5 </w:t>
      </w:r>
      <w:r w:rsidR="003A00DC" w:rsidRPr="00354102">
        <w:rPr>
          <w:rFonts w:ascii="Times New Roman" w:hAnsi="Times New Roman" w:cs="Times New Roman"/>
          <w:sz w:val="28"/>
          <w:szCs w:val="28"/>
        </w:rPr>
        <w:t>000</w:t>
      </w:r>
      <w:r w:rsidR="003F0E52" w:rsidRPr="00354102">
        <w:rPr>
          <w:rFonts w:ascii="Times New Roman" w:hAnsi="Times New Roman" w:cs="Times New Roman"/>
          <w:sz w:val="28"/>
          <w:szCs w:val="28"/>
        </w:rPr>
        <w:t xml:space="preserve"> рублей в месяц</w:t>
      </w:r>
      <w:r w:rsidR="003A00DC" w:rsidRPr="00354102">
        <w:rPr>
          <w:rFonts w:ascii="Times New Roman" w:hAnsi="Times New Roman" w:cs="Times New Roman"/>
          <w:sz w:val="28"/>
          <w:szCs w:val="28"/>
        </w:rPr>
        <w:t>. В должностные обязанности повара входит:</w:t>
      </w:r>
    </w:p>
    <w:p w14:paraId="7CDB219F" w14:textId="444313F4" w:rsidR="003A00DC" w:rsidRPr="00354102" w:rsidRDefault="003A00DC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1) оценка качества поставляемой продукции;</w:t>
      </w:r>
    </w:p>
    <w:p w14:paraId="5C614E1B" w14:textId="5C41010F" w:rsidR="003A00DC" w:rsidRPr="00354102" w:rsidRDefault="003A00DC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2) составление рационов и блюд в соответствии с рекомендациями диетологов;</w:t>
      </w:r>
    </w:p>
    <w:p w14:paraId="44D27CBB" w14:textId="307DDA8E" w:rsidR="003A00DC" w:rsidRPr="00354102" w:rsidRDefault="003A00DC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lastRenderedPageBreak/>
        <w:t>3) приготовление продуктов питания при необходимости;</w:t>
      </w:r>
    </w:p>
    <w:p w14:paraId="48E676ED" w14:textId="29D01702" w:rsidR="003A00DC" w:rsidRPr="00354102" w:rsidRDefault="003A00DC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4) раскладка продуктов по контейнерам в соответствии с меню;</w:t>
      </w:r>
    </w:p>
    <w:p w14:paraId="2F0F7D39" w14:textId="05C62385" w:rsidR="003A00DC" w:rsidRPr="00354102" w:rsidRDefault="003A00DC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5) </w:t>
      </w:r>
      <w:r w:rsidR="003F0E52" w:rsidRPr="00354102">
        <w:rPr>
          <w:rFonts w:ascii="Times New Roman" w:hAnsi="Times New Roman" w:cs="Times New Roman"/>
          <w:sz w:val="28"/>
          <w:szCs w:val="28"/>
        </w:rPr>
        <w:t>поддержание частоты и соблюдение санитарных правил в месте, где готовятся и раскладываются продукты питания.</w:t>
      </w:r>
    </w:p>
    <w:p w14:paraId="1D4D5D4A" w14:textId="5AC6EB3F" w:rsidR="00690C98" w:rsidRPr="00354102" w:rsidRDefault="00690C98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У повара будет помощник с графиком 5 дней в неделю</w:t>
      </w:r>
      <w:r w:rsidR="00320111" w:rsidRPr="00354102">
        <w:rPr>
          <w:rFonts w:ascii="Times New Roman" w:hAnsi="Times New Roman" w:cs="Times New Roman"/>
          <w:sz w:val="28"/>
          <w:szCs w:val="28"/>
        </w:rPr>
        <w:t>. В помещении будут работать две мойщицы с графиком 2/2.</w:t>
      </w:r>
    </w:p>
    <w:p w14:paraId="2872C321" w14:textId="0CBDC0C3" w:rsidR="003F0E52" w:rsidRPr="00354102" w:rsidRDefault="003F0E52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Также интернет-магазину необходим </w:t>
      </w:r>
      <w:r w:rsidR="008320B9" w:rsidRPr="00354102">
        <w:rPr>
          <w:rFonts w:ascii="Times New Roman" w:hAnsi="Times New Roman" w:cs="Times New Roman"/>
          <w:sz w:val="28"/>
          <w:szCs w:val="28"/>
        </w:rPr>
        <w:t>курьер</w:t>
      </w:r>
      <w:r w:rsidRPr="00354102">
        <w:rPr>
          <w:rFonts w:ascii="Times New Roman" w:hAnsi="Times New Roman" w:cs="Times New Roman"/>
          <w:sz w:val="28"/>
          <w:szCs w:val="28"/>
        </w:rPr>
        <w:t xml:space="preserve"> продуктовых наборов, желательно, чтобы он владел автомобилем или другим транспортным средством. На первом этапе магазину будет достаточно</w:t>
      </w:r>
      <w:r w:rsidR="00272479" w:rsidRPr="00354102">
        <w:rPr>
          <w:rFonts w:ascii="Times New Roman" w:hAnsi="Times New Roman" w:cs="Times New Roman"/>
          <w:sz w:val="28"/>
          <w:szCs w:val="28"/>
        </w:rPr>
        <w:t xml:space="preserve"> трех</w:t>
      </w:r>
      <w:r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8320B9" w:rsidRPr="00354102">
        <w:rPr>
          <w:rFonts w:ascii="Times New Roman" w:hAnsi="Times New Roman" w:cs="Times New Roman"/>
          <w:sz w:val="28"/>
          <w:szCs w:val="28"/>
        </w:rPr>
        <w:t>курьеров</w:t>
      </w:r>
      <w:r w:rsidRPr="00354102">
        <w:rPr>
          <w:rFonts w:ascii="Times New Roman" w:hAnsi="Times New Roman" w:cs="Times New Roman"/>
          <w:sz w:val="28"/>
          <w:szCs w:val="28"/>
        </w:rPr>
        <w:t xml:space="preserve"> с зарплатой 20 000 рублей в месяц</w:t>
      </w:r>
      <w:r w:rsidR="008320B9" w:rsidRPr="00354102">
        <w:rPr>
          <w:rFonts w:ascii="Times New Roman" w:hAnsi="Times New Roman" w:cs="Times New Roman"/>
          <w:sz w:val="28"/>
          <w:szCs w:val="28"/>
        </w:rPr>
        <w:t>, которые будут работать посменно: утром с 07:00 до 12:00, в обед – с 12:00 до 17:00 и вечером – с 17:00 до 22:00. В обязанности курьера входит:</w:t>
      </w:r>
    </w:p>
    <w:p w14:paraId="2346605B" w14:textId="6321B4C8" w:rsidR="008320B9" w:rsidRPr="00354102" w:rsidRDefault="008320B9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1) своевременная доставка продуктовых наборов на адреса заказчиков;</w:t>
      </w:r>
    </w:p>
    <w:p w14:paraId="290CBB5E" w14:textId="0D6EB8BE" w:rsidR="008320B9" w:rsidRPr="00354102" w:rsidRDefault="008320B9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2) обеспечение сохранности продуктовых наборов во время доставки, свежести продуктов;</w:t>
      </w:r>
    </w:p>
    <w:p w14:paraId="6BB219DA" w14:textId="5CBE05B6" w:rsidR="008320B9" w:rsidRPr="00354102" w:rsidRDefault="008320B9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3) принятие оплаты (в случае оплаты наличными) и выдача чека.</w:t>
      </w:r>
    </w:p>
    <w:p w14:paraId="00EE02A5" w14:textId="6E4F35B0" w:rsidR="008710F3" w:rsidRPr="00354102" w:rsidRDefault="008710F3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Предприятию нужен менеджер. График работы менеджера: с 9 до 19 часов. Зарплата – 25 000 рублей. Должностные обязанности менеджера заключаются в следующем:</w:t>
      </w:r>
    </w:p>
    <w:p w14:paraId="6FCB8830" w14:textId="24EE3C3A" w:rsidR="008710F3" w:rsidRPr="00354102" w:rsidRDefault="008710F3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1) </w:t>
      </w:r>
      <w:r w:rsidR="006F60CC" w:rsidRPr="00354102">
        <w:rPr>
          <w:rFonts w:ascii="Times New Roman" w:hAnsi="Times New Roman" w:cs="Times New Roman"/>
          <w:sz w:val="28"/>
          <w:szCs w:val="28"/>
        </w:rPr>
        <w:t>установление контактов с поставщиками продуктов;</w:t>
      </w:r>
    </w:p>
    <w:p w14:paraId="62895675" w14:textId="7C532986" w:rsidR="006F60CC" w:rsidRPr="00354102" w:rsidRDefault="006F60CC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2) принятие на работу поваров, курьеров, обслуживающего персонала, поиск на бирже фрилансеров бухгалтера, программиста, дизайнера,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таргетолога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>;</w:t>
      </w:r>
    </w:p>
    <w:p w14:paraId="1D6CFD42" w14:textId="0C4F6123" w:rsidR="006F60CC" w:rsidRPr="00354102" w:rsidRDefault="006F60CC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3) </w:t>
      </w:r>
      <w:r w:rsidR="009F23B7" w:rsidRPr="00354102">
        <w:rPr>
          <w:rFonts w:ascii="Times New Roman" w:hAnsi="Times New Roman" w:cs="Times New Roman"/>
          <w:sz w:val="28"/>
          <w:szCs w:val="28"/>
        </w:rPr>
        <w:t>контроль процесса поставок продуктов на кухню и доставки их потребителям;</w:t>
      </w:r>
    </w:p>
    <w:p w14:paraId="5C4E3D20" w14:textId="40F8C7EB" w:rsidR="009F23B7" w:rsidRPr="00354102" w:rsidRDefault="009F23B7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4) взаимодействие с партнерами по рекламе и маркетингу;</w:t>
      </w:r>
    </w:p>
    <w:p w14:paraId="231A6714" w14:textId="0EEC40B7" w:rsidR="009F23B7" w:rsidRPr="00354102" w:rsidRDefault="009F23B7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5) взаимодействие с дизайнером,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таргетологом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 и программистом, разработка технических заданий.</w:t>
      </w:r>
    </w:p>
    <w:p w14:paraId="187B6C2C" w14:textId="06D51BBF" w:rsidR="009F23B7" w:rsidRPr="00354102" w:rsidRDefault="000525B0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Финансовой и налоговой деятельностью будет заниматься бухгалтер. Его можно нанять в качестве фрилансера, который будет работать из дома. Заработная плата </w:t>
      </w:r>
      <w:r w:rsidR="005B2C76" w:rsidRPr="00354102">
        <w:rPr>
          <w:rFonts w:ascii="Times New Roman" w:hAnsi="Times New Roman" w:cs="Times New Roman"/>
          <w:sz w:val="28"/>
          <w:szCs w:val="28"/>
        </w:rPr>
        <w:t>–</w:t>
      </w:r>
      <w:r w:rsidRPr="00354102">
        <w:rPr>
          <w:rFonts w:ascii="Times New Roman" w:hAnsi="Times New Roman" w:cs="Times New Roman"/>
          <w:sz w:val="28"/>
          <w:szCs w:val="28"/>
        </w:rPr>
        <w:t xml:space="preserve"> </w:t>
      </w:r>
      <w:r w:rsidR="00272479" w:rsidRPr="00354102">
        <w:rPr>
          <w:rFonts w:ascii="Times New Roman" w:hAnsi="Times New Roman" w:cs="Times New Roman"/>
          <w:sz w:val="28"/>
          <w:szCs w:val="28"/>
        </w:rPr>
        <w:t>8</w:t>
      </w:r>
      <w:r w:rsidR="005B2C76" w:rsidRPr="00354102">
        <w:rPr>
          <w:rFonts w:ascii="Times New Roman" w:hAnsi="Times New Roman" w:cs="Times New Roman"/>
          <w:sz w:val="28"/>
          <w:szCs w:val="28"/>
        </w:rPr>
        <w:t> 000. Основные обязанности:</w:t>
      </w:r>
    </w:p>
    <w:p w14:paraId="4FC722C9" w14:textId="2FAA3694" w:rsidR="005B2C76" w:rsidRPr="00354102" w:rsidRDefault="005B2C76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1) Формировать и вовремя предоставлять в соответствующие органы налоговую декларацию;</w:t>
      </w:r>
    </w:p>
    <w:p w14:paraId="2FFC9F2A" w14:textId="329224A6" w:rsidR="005B2C76" w:rsidRPr="00354102" w:rsidRDefault="005B2C76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2) </w:t>
      </w:r>
      <w:r w:rsidR="004C2E08" w:rsidRPr="00354102">
        <w:rPr>
          <w:rFonts w:ascii="Times New Roman" w:hAnsi="Times New Roman" w:cs="Times New Roman"/>
          <w:sz w:val="28"/>
          <w:szCs w:val="28"/>
        </w:rPr>
        <w:t>Выдавать зарплату персоналу предприятия.</w:t>
      </w:r>
    </w:p>
    <w:p w14:paraId="2B94B80B" w14:textId="50A27465" w:rsidR="004C2E08" w:rsidRPr="00354102" w:rsidRDefault="004C2E08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Дизайнер,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таргетолог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 и программист для оформления сайта, групп в социальных сетях, листовок и дачи рекламы будут наниматься через биржу фрилансеров и будут работать из дома. Оплата их услуг договорная.</w:t>
      </w:r>
    </w:p>
    <w:p w14:paraId="03581658" w14:textId="0D59B3AC" w:rsidR="004C2E08" w:rsidRPr="00354102" w:rsidRDefault="004824DB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Производственный план. </w:t>
      </w:r>
      <w:r w:rsidRPr="00354102">
        <w:rPr>
          <w:rFonts w:ascii="Times New Roman" w:hAnsi="Times New Roman" w:cs="Times New Roman"/>
          <w:sz w:val="28"/>
          <w:szCs w:val="28"/>
        </w:rPr>
        <w:t xml:space="preserve">Интернет-магазин будет зарегистрирован в качестве </w:t>
      </w:r>
      <w:r w:rsidR="000A2193" w:rsidRPr="00354102">
        <w:rPr>
          <w:rFonts w:ascii="Times New Roman" w:hAnsi="Times New Roman" w:cs="Times New Roman"/>
          <w:sz w:val="28"/>
          <w:szCs w:val="28"/>
        </w:rPr>
        <w:t>ИП</w:t>
      </w:r>
      <w:r w:rsidRPr="00354102">
        <w:rPr>
          <w:rFonts w:ascii="Times New Roman" w:hAnsi="Times New Roman" w:cs="Times New Roman"/>
          <w:sz w:val="28"/>
          <w:szCs w:val="28"/>
        </w:rPr>
        <w:t xml:space="preserve"> с УПС</w:t>
      </w:r>
      <w:r w:rsidR="008E06EF" w:rsidRPr="00354102">
        <w:rPr>
          <w:rFonts w:ascii="Times New Roman" w:hAnsi="Times New Roman" w:cs="Times New Roman"/>
          <w:sz w:val="28"/>
          <w:szCs w:val="28"/>
        </w:rPr>
        <w:t xml:space="preserve"> с процентной ставкой 6%. </w:t>
      </w:r>
      <w:r w:rsidR="00A93B62" w:rsidRPr="00354102">
        <w:rPr>
          <w:rFonts w:ascii="Times New Roman" w:hAnsi="Times New Roman" w:cs="Times New Roman"/>
          <w:sz w:val="28"/>
          <w:szCs w:val="28"/>
        </w:rPr>
        <w:t xml:space="preserve">Открытие ИП будет стоить 1800 рублей. Расходы на обслуживание банковского счета предприятия составят 2 250 рублей. </w:t>
      </w:r>
      <w:r w:rsidR="008E06EF" w:rsidRPr="00354102">
        <w:rPr>
          <w:rFonts w:ascii="Times New Roman" w:hAnsi="Times New Roman" w:cs="Times New Roman"/>
          <w:sz w:val="28"/>
          <w:szCs w:val="28"/>
        </w:rPr>
        <w:t>Основн</w:t>
      </w:r>
      <w:r w:rsidR="000A2193" w:rsidRPr="00354102">
        <w:rPr>
          <w:rFonts w:ascii="Times New Roman" w:hAnsi="Times New Roman" w:cs="Times New Roman"/>
          <w:sz w:val="28"/>
          <w:szCs w:val="28"/>
        </w:rPr>
        <w:t>ые</w:t>
      </w:r>
      <w:r w:rsidR="008E06EF" w:rsidRPr="00354102">
        <w:rPr>
          <w:rFonts w:ascii="Times New Roman" w:hAnsi="Times New Roman" w:cs="Times New Roman"/>
          <w:sz w:val="28"/>
          <w:szCs w:val="28"/>
        </w:rPr>
        <w:t xml:space="preserve"> вид</w:t>
      </w:r>
      <w:r w:rsidR="000A2193" w:rsidRPr="00354102">
        <w:rPr>
          <w:rFonts w:ascii="Times New Roman" w:hAnsi="Times New Roman" w:cs="Times New Roman"/>
          <w:sz w:val="28"/>
          <w:szCs w:val="28"/>
        </w:rPr>
        <w:t>ы</w:t>
      </w:r>
      <w:r w:rsidR="008E06EF" w:rsidRPr="00354102">
        <w:rPr>
          <w:rFonts w:ascii="Times New Roman" w:hAnsi="Times New Roman" w:cs="Times New Roman"/>
          <w:sz w:val="28"/>
          <w:szCs w:val="28"/>
        </w:rPr>
        <w:t xml:space="preserve"> деятельности компании по ОКВЭД: 56.29 Деятельность предприятий общественного питания по прочим видам организации питания</w:t>
      </w:r>
      <w:r w:rsidR="000A2193" w:rsidRPr="00354102">
        <w:rPr>
          <w:rFonts w:ascii="Times New Roman" w:hAnsi="Times New Roman" w:cs="Times New Roman"/>
          <w:sz w:val="28"/>
          <w:szCs w:val="28"/>
        </w:rPr>
        <w:t>,</w:t>
      </w:r>
      <w:r w:rsidR="00B926FD" w:rsidRPr="00354102">
        <w:rPr>
          <w:rFonts w:ascii="Times New Roman" w:hAnsi="Times New Roman" w:cs="Times New Roman"/>
          <w:sz w:val="28"/>
          <w:szCs w:val="28"/>
        </w:rPr>
        <w:t xml:space="preserve"> 47.91.2 – Торговля розничная, осуществляемая непосредственно при помощи информационно – коммуникационной сети.</w:t>
      </w:r>
    </w:p>
    <w:p w14:paraId="4B02D06A" w14:textId="2664749A" w:rsidR="00B926FD" w:rsidRPr="00354102" w:rsidRDefault="00B926FD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Интернет-магазин будет брать в аренду небольшое помещение, предназначенное для приготовления продуктов и для их хранения.</w:t>
      </w:r>
      <w:r w:rsidR="00B30E37" w:rsidRPr="00354102">
        <w:rPr>
          <w:rFonts w:ascii="Times New Roman" w:hAnsi="Times New Roman" w:cs="Times New Roman"/>
          <w:sz w:val="28"/>
          <w:szCs w:val="28"/>
        </w:rPr>
        <w:t xml:space="preserve"> Также там будет небольшой отсек для хранения уже готовых наборов, которые будут развозить курьеры.</w:t>
      </w:r>
      <w:r w:rsidR="00282AC2" w:rsidRPr="00354102">
        <w:rPr>
          <w:rFonts w:ascii="Times New Roman" w:hAnsi="Times New Roman" w:cs="Times New Roman"/>
          <w:sz w:val="28"/>
          <w:szCs w:val="28"/>
        </w:rPr>
        <w:t xml:space="preserve"> Помещение должно быть оборудовано холодильниками и плитами. </w:t>
      </w:r>
      <w:r w:rsidR="004C7DC0" w:rsidRPr="00354102">
        <w:rPr>
          <w:rFonts w:ascii="Times New Roman" w:hAnsi="Times New Roman" w:cs="Times New Roman"/>
          <w:sz w:val="28"/>
          <w:szCs w:val="28"/>
        </w:rPr>
        <w:t xml:space="preserve">Стоимость аренды такого помещения – в среднем </w:t>
      </w:r>
      <w:r w:rsidR="00A93B62" w:rsidRPr="00354102">
        <w:rPr>
          <w:rFonts w:ascii="Times New Roman" w:hAnsi="Times New Roman" w:cs="Times New Roman"/>
          <w:sz w:val="28"/>
          <w:szCs w:val="28"/>
        </w:rPr>
        <w:t>35 000</w:t>
      </w:r>
      <w:r w:rsidR="004C7DC0" w:rsidRPr="00354102">
        <w:rPr>
          <w:rFonts w:ascii="Times New Roman" w:hAnsi="Times New Roman" w:cs="Times New Roman"/>
          <w:sz w:val="28"/>
          <w:szCs w:val="28"/>
        </w:rPr>
        <w:t xml:space="preserve"> рублей в месяц</w:t>
      </w:r>
      <w:r w:rsidR="00A93B62" w:rsidRPr="00354102">
        <w:rPr>
          <w:rFonts w:ascii="Times New Roman" w:hAnsi="Times New Roman" w:cs="Times New Roman"/>
          <w:sz w:val="28"/>
          <w:szCs w:val="28"/>
        </w:rPr>
        <w:t>, размер ежемесячных коммунальных платежей составит 15 000 рублей.</w:t>
      </w:r>
    </w:p>
    <w:p w14:paraId="2F80DFC4" w14:textId="3F1CE5B8" w:rsidR="00FA503F" w:rsidRPr="00354102" w:rsidRDefault="00FA503F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Затем необходимо будет найти оборудование для помещения: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661"/>
        <w:gridCol w:w="5090"/>
        <w:gridCol w:w="1155"/>
        <w:gridCol w:w="1453"/>
        <w:gridCol w:w="1275"/>
      </w:tblGrid>
      <w:tr w:rsidR="00FA503F" w:rsidRPr="00354102" w14:paraId="5C8E21C3" w14:textId="77777777" w:rsidTr="00785B3A">
        <w:trPr>
          <w:trHeight w:val="195"/>
        </w:trPr>
        <w:tc>
          <w:tcPr>
            <w:tcW w:w="661" w:type="dxa"/>
            <w:hideMark/>
          </w:tcPr>
          <w:p w14:paraId="4298CE02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hideMark/>
          </w:tcPr>
          <w:p w14:paraId="7B23FDC3" w14:textId="5A4A3958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 кухонное:</w:t>
            </w:r>
          </w:p>
        </w:tc>
        <w:tc>
          <w:tcPr>
            <w:tcW w:w="1155" w:type="dxa"/>
            <w:hideMark/>
          </w:tcPr>
          <w:p w14:paraId="2ECB1648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hideMark/>
          </w:tcPr>
          <w:p w14:paraId="4022861F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hideMark/>
          </w:tcPr>
          <w:p w14:paraId="0780356C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03F" w:rsidRPr="00354102" w14:paraId="24B7B4C9" w14:textId="77777777" w:rsidTr="00785B3A">
        <w:trPr>
          <w:trHeight w:val="195"/>
        </w:trPr>
        <w:tc>
          <w:tcPr>
            <w:tcW w:w="661" w:type="dxa"/>
            <w:hideMark/>
          </w:tcPr>
          <w:p w14:paraId="53B21227" w14:textId="74EA9A9D" w:rsidR="00FA503F" w:rsidRPr="00354102" w:rsidRDefault="00FA503F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90" w:type="dxa"/>
            <w:hideMark/>
          </w:tcPr>
          <w:p w14:paraId="716F339D" w14:textId="46F9C58C" w:rsidR="00FA503F" w:rsidRPr="00354102" w:rsidRDefault="00FA503F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55" w:type="dxa"/>
            <w:hideMark/>
          </w:tcPr>
          <w:p w14:paraId="521BF8E2" w14:textId="19D7D6C4" w:rsidR="00FA503F" w:rsidRPr="00354102" w:rsidRDefault="00FA503F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Кол.-во</w:t>
            </w:r>
          </w:p>
        </w:tc>
        <w:tc>
          <w:tcPr>
            <w:tcW w:w="1453" w:type="dxa"/>
            <w:hideMark/>
          </w:tcPr>
          <w:p w14:paraId="1627D0D8" w14:textId="5F8AD95E" w:rsidR="00FA503F" w:rsidRPr="00354102" w:rsidRDefault="00FA503F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Цена/шт.</w:t>
            </w:r>
          </w:p>
        </w:tc>
        <w:tc>
          <w:tcPr>
            <w:tcW w:w="1275" w:type="dxa"/>
            <w:hideMark/>
          </w:tcPr>
          <w:p w14:paraId="1083A0AD" w14:textId="65B3D5C5" w:rsidR="00FA503F" w:rsidRPr="00354102" w:rsidRDefault="00FA503F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Цена</w:t>
            </w:r>
          </w:p>
        </w:tc>
      </w:tr>
      <w:tr w:rsidR="00FA503F" w:rsidRPr="00354102" w14:paraId="12ABA891" w14:textId="77777777" w:rsidTr="00785B3A">
        <w:trPr>
          <w:trHeight w:val="165"/>
        </w:trPr>
        <w:tc>
          <w:tcPr>
            <w:tcW w:w="661" w:type="dxa"/>
            <w:hideMark/>
          </w:tcPr>
          <w:p w14:paraId="369F55BE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0" w:type="dxa"/>
            <w:hideMark/>
          </w:tcPr>
          <w:p w14:paraId="19A921E2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Индукционная плита, от 2 конфорок</w:t>
            </w:r>
          </w:p>
        </w:tc>
        <w:tc>
          <w:tcPr>
            <w:tcW w:w="1155" w:type="dxa"/>
            <w:hideMark/>
          </w:tcPr>
          <w:p w14:paraId="08859600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hideMark/>
          </w:tcPr>
          <w:p w14:paraId="07D828A3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20 000 ₽</w:t>
            </w:r>
          </w:p>
        </w:tc>
        <w:tc>
          <w:tcPr>
            <w:tcW w:w="1275" w:type="dxa"/>
            <w:hideMark/>
          </w:tcPr>
          <w:p w14:paraId="0A9BB642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20 000 ₽</w:t>
            </w:r>
          </w:p>
        </w:tc>
      </w:tr>
      <w:tr w:rsidR="00FA503F" w:rsidRPr="00354102" w14:paraId="0558E603" w14:textId="77777777" w:rsidTr="00785B3A">
        <w:trPr>
          <w:trHeight w:val="150"/>
        </w:trPr>
        <w:tc>
          <w:tcPr>
            <w:tcW w:w="661" w:type="dxa"/>
            <w:hideMark/>
          </w:tcPr>
          <w:p w14:paraId="5E6E8B0E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0" w:type="dxa"/>
            <w:hideMark/>
          </w:tcPr>
          <w:p w14:paraId="51D983C2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холодильный, однокамерный (БУ)</w:t>
            </w:r>
          </w:p>
        </w:tc>
        <w:tc>
          <w:tcPr>
            <w:tcW w:w="1155" w:type="dxa"/>
            <w:hideMark/>
          </w:tcPr>
          <w:p w14:paraId="20A083FE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3" w:type="dxa"/>
            <w:hideMark/>
          </w:tcPr>
          <w:p w14:paraId="48F46AEF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 ₽</w:t>
            </w:r>
          </w:p>
        </w:tc>
        <w:tc>
          <w:tcPr>
            <w:tcW w:w="1275" w:type="dxa"/>
            <w:hideMark/>
          </w:tcPr>
          <w:p w14:paraId="63B72D7C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 ₽</w:t>
            </w:r>
          </w:p>
        </w:tc>
      </w:tr>
      <w:tr w:rsidR="00FA503F" w:rsidRPr="00354102" w14:paraId="576BBB81" w14:textId="77777777" w:rsidTr="00785B3A">
        <w:trPr>
          <w:trHeight w:val="165"/>
        </w:trPr>
        <w:tc>
          <w:tcPr>
            <w:tcW w:w="661" w:type="dxa"/>
            <w:hideMark/>
          </w:tcPr>
          <w:p w14:paraId="3E7CAD26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0" w:type="dxa"/>
            <w:hideMark/>
          </w:tcPr>
          <w:p w14:paraId="500B5D26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Морозильный ларь, горизонтальный (БУ)</w:t>
            </w:r>
          </w:p>
        </w:tc>
        <w:tc>
          <w:tcPr>
            <w:tcW w:w="1155" w:type="dxa"/>
            <w:hideMark/>
          </w:tcPr>
          <w:p w14:paraId="5F016C8B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hideMark/>
          </w:tcPr>
          <w:p w14:paraId="54AE065B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 ₽</w:t>
            </w:r>
          </w:p>
        </w:tc>
        <w:tc>
          <w:tcPr>
            <w:tcW w:w="1275" w:type="dxa"/>
            <w:hideMark/>
          </w:tcPr>
          <w:p w14:paraId="3336C68C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 ₽</w:t>
            </w:r>
          </w:p>
        </w:tc>
      </w:tr>
      <w:tr w:rsidR="00FA503F" w:rsidRPr="00354102" w14:paraId="66C16CE5" w14:textId="77777777" w:rsidTr="00785B3A">
        <w:trPr>
          <w:trHeight w:val="195"/>
        </w:trPr>
        <w:tc>
          <w:tcPr>
            <w:tcW w:w="661" w:type="dxa"/>
            <w:hideMark/>
          </w:tcPr>
          <w:p w14:paraId="5B052B1D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090" w:type="dxa"/>
            <w:hideMark/>
          </w:tcPr>
          <w:p w14:paraId="7053DCE9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Ванна моечная, двух (БУ)</w:t>
            </w:r>
          </w:p>
        </w:tc>
        <w:tc>
          <w:tcPr>
            <w:tcW w:w="1155" w:type="dxa"/>
            <w:hideMark/>
          </w:tcPr>
          <w:p w14:paraId="5C4ECDA1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3" w:type="dxa"/>
            <w:hideMark/>
          </w:tcPr>
          <w:p w14:paraId="56338469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6 000 ₽</w:t>
            </w:r>
          </w:p>
        </w:tc>
        <w:tc>
          <w:tcPr>
            <w:tcW w:w="1275" w:type="dxa"/>
            <w:hideMark/>
          </w:tcPr>
          <w:p w14:paraId="116B91B4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12 000 ₽</w:t>
            </w:r>
          </w:p>
        </w:tc>
      </w:tr>
      <w:tr w:rsidR="00FA503F" w:rsidRPr="00354102" w14:paraId="04A5D629" w14:textId="77777777" w:rsidTr="00785B3A">
        <w:trPr>
          <w:trHeight w:val="165"/>
        </w:trPr>
        <w:tc>
          <w:tcPr>
            <w:tcW w:w="661" w:type="dxa"/>
            <w:hideMark/>
          </w:tcPr>
          <w:p w14:paraId="257B8A79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0" w:type="dxa"/>
            <w:hideMark/>
          </w:tcPr>
          <w:p w14:paraId="0F7C1269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Зонт вытяжной</w:t>
            </w:r>
          </w:p>
        </w:tc>
        <w:tc>
          <w:tcPr>
            <w:tcW w:w="1155" w:type="dxa"/>
            <w:hideMark/>
          </w:tcPr>
          <w:p w14:paraId="25DB0071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hideMark/>
          </w:tcPr>
          <w:p w14:paraId="5DACAEAA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 ₽</w:t>
            </w:r>
          </w:p>
        </w:tc>
        <w:tc>
          <w:tcPr>
            <w:tcW w:w="1275" w:type="dxa"/>
            <w:hideMark/>
          </w:tcPr>
          <w:p w14:paraId="44B591C4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 ₽</w:t>
            </w:r>
          </w:p>
        </w:tc>
      </w:tr>
      <w:tr w:rsidR="00FA503F" w:rsidRPr="00354102" w14:paraId="457A2E85" w14:textId="77777777" w:rsidTr="00785B3A">
        <w:trPr>
          <w:trHeight w:val="150"/>
        </w:trPr>
        <w:tc>
          <w:tcPr>
            <w:tcW w:w="661" w:type="dxa"/>
            <w:hideMark/>
          </w:tcPr>
          <w:p w14:paraId="6915A115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0" w:type="dxa"/>
            <w:hideMark/>
          </w:tcPr>
          <w:p w14:paraId="7DD199B0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Куханная</w:t>
            </w:r>
            <w:proofErr w:type="spellEnd"/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утварь </w:t>
            </w:r>
          </w:p>
        </w:tc>
        <w:tc>
          <w:tcPr>
            <w:tcW w:w="1155" w:type="dxa"/>
            <w:hideMark/>
          </w:tcPr>
          <w:p w14:paraId="6D01E6D3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hideMark/>
          </w:tcPr>
          <w:p w14:paraId="7D013073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15 000 ₽</w:t>
            </w:r>
          </w:p>
        </w:tc>
        <w:tc>
          <w:tcPr>
            <w:tcW w:w="1275" w:type="dxa"/>
            <w:hideMark/>
          </w:tcPr>
          <w:p w14:paraId="31AC9919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15 000 ₽</w:t>
            </w:r>
          </w:p>
        </w:tc>
      </w:tr>
      <w:tr w:rsidR="00FA503F" w:rsidRPr="00354102" w14:paraId="019F95BC" w14:textId="77777777" w:rsidTr="00785B3A">
        <w:trPr>
          <w:trHeight w:val="195"/>
        </w:trPr>
        <w:tc>
          <w:tcPr>
            <w:tcW w:w="661" w:type="dxa"/>
            <w:hideMark/>
          </w:tcPr>
          <w:p w14:paraId="7B57875E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90" w:type="dxa"/>
            <w:hideMark/>
          </w:tcPr>
          <w:p w14:paraId="67F1264B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Соковыжималка</w:t>
            </w:r>
          </w:p>
        </w:tc>
        <w:tc>
          <w:tcPr>
            <w:tcW w:w="1155" w:type="dxa"/>
            <w:hideMark/>
          </w:tcPr>
          <w:p w14:paraId="295702E9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hideMark/>
          </w:tcPr>
          <w:p w14:paraId="0A175B32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 ₽</w:t>
            </w:r>
          </w:p>
        </w:tc>
        <w:tc>
          <w:tcPr>
            <w:tcW w:w="1275" w:type="dxa"/>
            <w:hideMark/>
          </w:tcPr>
          <w:p w14:paraId="3D1249A2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 ₽</w:t>
            </w:r>
          </w:p>
        </w:tc>
      </w:tr>
      <w:tr w:rsidR="00FA503F" w:rsidRPr="00354102" w14:paraId="3C5714A8" w14:textId="77777777" w:rsidTr="00785B3A">
        <w:trPr>
          <w:trHeight w:val="195"/>
        </w:trPr>
        <w:tc>
          <w:tcPr>
            <w:tcW w:w="661" w:type="dxa"/>
            <w:hideMark/>
          </w:tcPr>
          <w:p w14:paraId="62400484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90" w:type="dxa"/>
            <w:hideMark/>
          </w:tcPr>
          <w:p w14:paraId="4CFA3723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Мясорубка </w:t>
            </w:r>
          </w:p>
        </w:tc>
        <w:tc>
          <w:tcPr>
            <w:tcW w:w="1155" w:type="dxa"/>
            <w:hideMark/>
          </w:tcPr>
          <w:p w14:paraId="36221055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hideMark/>
          </w:tcPr>
          <w:p w14:paraId="53D965D1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12 000 ₽</w:t>
            </w:r>
          </w:p>
        </w:tc>
        <w:tc>
          <w:tcPr>
            <w:tcW w:w="1275" w:type="dxa"/>
            <w:hideMark/>
          </w:tcPr>
          <w:p w14:paraId="5623F411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12 000 ₽</w:t>
            </w:r>
          </w:p>
        </w:tc>
      </w:tr>
      <w:tr w:rsidR="00FA503F" w:rsidRPr="00354102" w14:paraId="755928C5" w14:textId="77777777" w:rsidTr="00785B3A">
        <w:trPr>
          <w:trHeight w:val="195"/>
        </w:trPr>
        <w:tc>
          <w:tcPr>
            <w:tcW w:w="661" w:type="dxa"/>
            <w:hideMark/>
          </w:tcPr>
          <w:p w14:paraId="73C03AC2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90" w:type="dxa"/>
            <w:hideMark/>
          </w:tcPr>
          <w:p w14:paraId="309B1A7D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Блендер 2 вида</w:t>
            </w:r>
          </w:p>
        </w:tc>
        <w:tc>
          <w:tcPr>
            <w:tcW w:w="1155" w:type="dxa"/>
            <w:hideMark/>
          </w:tcPr>
          <w:p w14:paraId="49540A8C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3" w:type="dxa"/>
            <w:hideMark/>
          </w:tcPr>
          <w:p w14:paraId="38256E3B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 ₽</w:t>
            </w:r>
          </w:p>
        </w:tc>
        <w:tc>
          <w:tcPr>
            <w:tcW w:w="1275" w:type="dxa"/>
            <w:hideMark/>
          </w:tcPr>
          <w:p w14:paraId="0F02B151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 ₽</w:t>
            </w:r>
          </w:p>
        </w:tc>
      </w:tr>
      <w:tr w:rsidR="00FA503F" w:rsidRPr="00354102" w14:paraId="13E82B6B" w14:textId="77777777" w:rsidTr="00785B3A">
        <w:trPr>
          <w:trHeight w:val="195"/>
        </w:trPr>
        <w:tc>
          <w:tcPr>
            <w:tcW w:w="661" w:type="dxa"/>
            <w:hideMark/>
          </w:tcPr>
          <w:p w14:paraId="787DFE2E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90" w:type="dxa"/>
            <w:hideMark/>
          </w:tcPr>
          <w:p w14:paraId="148D2B37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(БУ) при не </w:t>
            </w:r>
            <w:proofErr w:type="spellStart"/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брльших</w:t>
            </w:r>
            <w:proofErr w:type="spellEnd"/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обьемах</w:t>
            </w:r>
            <w:proofErr w:type="spellEnd"/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первоначально, можно позже приобрести)</w:t>
            </w:r>
          </w:p>
        </w:tc>
        <w:tc>
          <w:tcPr>
            <w:tcW w:w="1155" w:type="dxa"/>
            <w:hideMark/>
          </w:tcPr>
          <w:p w14:paraId="06BFA43E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hideMark/>
          </w:tcPr>
          <w:p w14:paraId="010C880A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70 000 ₽</w:t>
            </w:r>
          </w:p>
        </w:tc>
        <w:tc>
          <w:tcPr>
            <w:tcW w:w="1275" w:type="dxa"/>
            <w:hideMark/>
          </w:tcPr>
          <w:p w14:paraId="58CB8CDF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70 000 ₽</w:t>
            </w:r>
          </w:p>
        </w:tc>
      </w:tr>
      <w:tr w:rsidR="00FA503F" w:rsidRPr="00354102" w14:paraId="10FD3000" w14:textId="77777777" w:rsidTr="00785B3A">
        <w:trPr>
          <w:trHeight w:val="195"/>
        </w:trPr>
        <w:tc>
          <w:tcPr>
            <w:tcW w:w="661" w:type="dxa"/>
            <w:hideMark/>
          </w:tcPr>
          <w:p w14:paraId="4CD67619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90" w:type="dxa"/>
            <w:hideMark/>
          </w:tcPr>
          <w:p w14:paraId="5A7D68D5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Терка для овощей</w:t>
            </w:r>
          </w:p>
        </w:tc>
        <w:tc>
          <w:tcPr>
            <w:tcW w:w="1155" w:type="dxa"/>
            <w:hideMark/>
          </w:tcPr>
          <w:p w14:paraId="182BA5B9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hideMark/>
          </w:tcPr>
          <w:p w14:paraId="5D8164B9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3 000 ₽</w:t>
            </w:r>
          </w:p>
        </w:tc>
        <w:tc>
          <w:tcPr>
            <w:tcW w:w="1275" w:type="dxa"/>
            <w:hideMark/>
          </w:tcPr>
          <w:p w14:paraId="48020817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3 000 ₽</w:t>
            </w:r>
          </w:p>
        </w:tc>
      </w:tr>
      <w:tr w:rsidR="00FA503F" w:rsidRPr="00354102" w14:paraId="1865B87B" w14:textId="77777777" w:rsidTr="00785B3A">
        <w:trPr>
          <w:trHeight w:val="195"/>
        </w:trPr>
        <w:tc>
          <w:tcPr>
            <w:tcW w:w="661" w:type="dxa"/>
            <w:hideMark/>
          </w:tcPr>
          <w:p w14:paraId="5C273B14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90" w:type="dxa"/>
            <w:hideMark/>
          </w:tcPr>
          <w:p w14:paraId="68124841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Весы (БУ)</w:t>
            </w:r>
          </w:p>
        </w:tc>
        <w:tc>
          <w:tcPr>
            <w:tcW w:w="1155" w:type="dxa"/>
            <w:hideMark/>
          </w:tcPr>
          <w:p w14:paraId="206AC539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3" w:type="dxa"/>
            <w:hideMark/>
          </w:tcPr>
          <w:p w14:paraId="3B1CECDB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2 000 ₽</w:t>
            </w:r>
          </w:p>
        </w:tc>
        <w:tc>
          <w:tcPr>
            <w:tcW w:w="1275" w:type="dxa"/>
            <w:hideMark/>
          </w:tcPr>
          <w:p w14:paraId="5FB75C88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4 000 ₽</w:t>
            </w:r>
          </w:p>
        </w:tc>
      </w:tr>
      <w:tr w:rsidR="00FA503F" w:rsidRPr="00354102" w14:paraId="520610CB" w14:textId="77777777" w:rsidTr="00785B3A">
        <w:trPr>
          <w:trHeight w:val="165"/>
        </w:trPr>
        <w:tc>
          <w:tcPr>
            <w:tcW w:w="661" w:type="dxa"/>
            <w:hideMark/>
          </w:tcPr>
          <w:p w14:paraId="11630FD1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90" w:type="dxa"/>
            <w:hideMark/>
          </w:tcPr>
          <w:p w14:paraId="20628332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Кассовый аппарат с ПО </w:t>
            </w:r>
          </w:p>
        </w:tc>
        <w:tc>
          <w:tcPr>
            <w:tcW w:w="1155" w:type="dxa"/>
            <w:hideMark/>
          </w:tcPr>
          <w:p w14:paraId="7E4FC677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hideMark/>
          </w:tcPr>
          <w:p w14:paraId="557DB100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 ₽</w:t>
            </w:r>
          </w:p>
        </w:tc>
        <w:tc>
          <w:tcPr>
            <w:tcW w:w="1275" w:type="dxa"/>
            <w:hideMark/>
          </w:tcPr>
          <w:p w14:paraId="51FC2AE2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 ₽</w:t>
            </w:r>
          </w:p>
        </w:tc>
      </w:tr>
      <w:tr w:rsidR="00FA503F" w:rsidRPr="00354102" w14:paraId="136A2FE5" w14:textId="77777777" w:rsidTr="00785B3A">
        <w:trPr>
          <w:trHeight w:val="150"/>
        </w:trPr>
        <w:tc>
          <w:tcPr>
            <w:tcW w:w="661" w:type="dxa"/>
            <w:hideMark/>
          </w:tcPr>
          <w:p w14:paraId="4DBF1CC7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90" w:type="dxa"/>
            <w:hideMark/>
          </w:tcPr>
          <w:p w14:paraId="37BFE0C0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Гриль </w:t>
            </w:r>
            <w:proofErr w:type="gramStart"/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сковородка</w:t>
            </w:r>
            <w:proofErr w:type="gramEnd"/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гриль)</w:t>
            </w:r>
          </w:p>
        </w:tc>
        <w:tc>
          <w:tcPr>
            <w:tcW w:w="1155" w:type="dxa"/>
            <w:hideMark/>
          </w:tcPr>
          <w:p w14:paraId="571DF326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hideMark/>
          </w:tcPr>
          <w:p w14:paraId="3305EAFF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 ₽</w:t>
            </w:r>
          </w:p>
        </w:tc>
        <w:tc>
          <w:tcPr>
            <w:tcW w:w="1275" w:type="dxa"/>
            <w:hideMark/>
          </w:tcPr>
          <w:p w14:paraId="05150B96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 ₽</w:t>
            </w:r>
          </w:p>
        </w:tc>
      </w:tr>
      <w:tr w:rsidR="00FA503F" w:rsidRPr="00354102" w14:paraId="12BC327E" w14:textId="77777777" w:rsidTr="00785B3A">
        <w:trPr>
          <w:trHeight w:val="165"/>
        </w:trPr>
        <w:tc>
          <w:tcPr>
            <w:tcW w:w="661" w:type="dxa"/>
            <w:hideMark/>
          </w:tcPr>
          <w:p w14:paraId="6BBC12B8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90" w:type="dxa"/>
            <w:hideMark/>
          </w:tcPr>
          <w:p w14:paraId="29271555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Вакуматор</w:t>
            </w:r>
            <w:proofErr w:type="spellEnd"/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(БУ) (при небольших </w:t>
            </w:r>
            <w:proofErr w:type="spellStart"/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обьемах</w:t>
            </w:r>
            <w:proofErr w:type="spellEnd"/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можно позже приобрести)</w:t>
            </w:r>
          </w:p>
        </w:tc>
        <w:tc>
          <w:tcPr>
            <w:tcW w:w="1155" w:type="dxa"/>
            <w:hideMark/>
          </w:tcPr>
          <w:p w14:paraId="5B6A145A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hideMark/>
          </w:tcPr>
          <w:p w14:paraId="0F9B9C90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35 000 ₽</w:t>
            </w:r>
          </w:p>
        </w:tc>
        <w:tc>
          <w:tcPr>
            <w:tcW w:w="1275" w:type="dxa"/>
            <w:hideMark/>
          </w:tcPr>
          <w:p w14:paraId="5FD1E7F3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35 000 ₽</w:t>
            </w:r>
          </w:p>
        </w:tc>
      </w:tr>
      <w:tr w:rsidR="00FA503F" w:rsidRPr="00354102" w14:paraId="6BB7C920" w14:textId="77777777" w:rsidTr="00785B3A">
        <w:trPr>
          <w:trHeight w:val="165"/>
        </w:trPr>
        <w:tc>
          <w:tcPr>
            <w:tcW w:w="661" w:type="dxa"/>
            <w:hideMark/>
          </w:tcPr>
          <w:p w14:paraId="58E9BDC0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90" w:type="dxa"/>
            <w:hideMark/>
          </w:tcPr>
          <w:p w14:paraId="1A214E83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Су-Вид (не обязательно сначала)</w:t>
            </w:r>
          </w:p>
        </w:tc>
        <w:tc>
          <w:tcPr>
            <w:tcW w:w="1155" w:type="dxa"/>
            <w:hideMark/>
          </w:tcPr>
          <w:p w14:paraId="0ACDB050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hideMark/>
          </w:tcPr>
          <w:p w14:paraId="0FF1B3CC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12 000 ₽</w:t>
            </w:r>
          </w:p>
        </w:tc>
        <w:tc>
          <w:tcPr>
            <w:tcW w:w="1275" w:type="dxa"/>
            <w:hideMark/>
          </w:tcPr>
          <w:p w14:paraId="468B5E91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12 000 ₽</w:t>
            </w:r>
          </w:p>
        </w:tc>
      </w:tr>
      <w:tr w:rsidR="00FA503F" w:rsidRPr="00354102" w14:paraId="5652B4A0" w14:textId="77777777" w:rsidTr="00785B3A">
        <w:trPr>
          <w:trHeight w:val="195"/>
        </w:trPr>
        <w:tc>
          <w:tcPr>
            <w:tcW w:w="661" w:type="dxa"/>
            <w:hideMark/>
          </w:tcPr>
          <w:p w14:paraId="04ABB269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90" w:type="dxa"/>
            <w:hideMark/>
          </w:tcPr>
          <w:p w14:paraId="49E81B45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 очистки воды </w:t>
            </w:r>
            <w:proofErr w:type="gramStart"/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или</w:t>
            </w:r>
            <w:proofErr w:type="gramEnd"/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заказывать воду)</w:t>
            </w:r>
          </w:p>
        </w:tc>
        <w:tc>
          <w:tcPr>
            <w:tcW w:w="1155" w:type="dxa"/>
            <w:hideMark/>
          </w:tcPr>
          <w:p w14:paraId="686AF796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hideMark/>
          </w:tcPr>
          <w:p w14:paraId="6AA9274E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 ₽</w:t>
            </w:r>
          </w:p>
        </w:tc>
        <w:tc>
          <w:tcPr>
            <w:tcW w:w="1275" w:type="dxa"/>
            <w:hideMark/>
          </w:tcPr>
          <w:p w14:paraId="7655D82A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 ₽</w:t>
            </w:r>
          </w:p>
        </w:tc>
      </w:tr>
      <w:tr w:rsidR="00FA503F" w:rsidRPr="00354102" w14:paraId="035FA319" w14:textId="77777777" w:rsidTr="00785B3A">
        <w:trPr>
          <w:trHeight w:val="195"/>
        </w:trPr>
        <w:tc>
          <w:tcPr>
            <w:tcW w:w="661" w:type="dxa"/>
            <w:hideMark/>
          </w:tcPr>
          <w:p w14:paraId="3DE83139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90" w:type="dxa"/>
            <w:hideMark/>
          </w:tcPr>
          <w:p w14:paraId="0FB51C0B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Микроволновая печь</w:t>
            </w:r>
          </w:p>
        </w:tc>
        <w:tc>
          <w:tcPr>
            <w:tcW w:w="1155" w:type="dxa"/>
            <w:hideMark/>
          </w:tcPr>
          <w:p w14:paraId="32019EA6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hideMark/>
          </w:tcPr>
          <w:p w14:paraId="0330192E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 ₽</w:t>
            </w:r>
          </w:p>
        </w:tc>
        <w:tc>
          <w:tcPr>
            <w:tcW w:w="1275" w:type="dxa"/>
            <w:hideMark/>
          </w:tcPr>
          <w:p w14:paraId="6742A923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 ₽</w:t>
            </w:r>
          </w:p>
        </w:tc>
      </w:tr>
      <w:tr w:rsidR="00FA503F" w:rsidRPr="00354102" w14:paraId="2B2DF4C7" w14:textId="77777777" w:rsidTr="00785B3A">
        <w:trPr>
          <w:trHeight w:val="195"/>
        </w:trPr>
        <w:tc>
          <w:tcPr>
            <w:tcW w:w="661" w:type="dxa"/>
            <w:hideMark/>
          </w:tcPr>
          <w:p w14:paraId="0700B879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90" w:type="dxa"/>
            <w:hideMark/>
          </w:tcPr>
          <w:p w14:paraId="41B1AAE3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Полки </w:t>
            </w:r>
          </w:p>
        </w:tc>
        <w:tc>
          <w:tcPr>
            <w:tcW w:w="1155" w:type="dxa"/>
            <w:hideMark/>
          </w:tcPr>
          <w:p w14:paraId="57F59164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3" w:type="dxa"/>
            <w:hideMark/>
          </w:tcPr>
          <w:p w14:paraId="02D79BBF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4 000 ₽</w:t>
            </w:r>
          </w:p>
        </w:tc>
        <w:tc>
          <w:tcPr>
            <w:tcW w:w="1275" w:type="dxa"/>
            <w:hideMark/>
          </w:tcPr>
          <w:p w14:paraId="247EAFE0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8 000 ₽</w:t>
            </w:r>
          </w:p>
        </w:tc>
      </w:tr>
      <w:tr w:rsidR="00FA503F" w:rsidRPr="00354102" w14:paraId="66DC346E" w14:textId="77777777" w:rsidTr="00785B3A">
        <w:trPr>
          <w:trHeight w:val="195"/>
        </w:trPr>
        <w:tc>
          <w:tcPr>
            <w:tcW w:w="661" w:type="dxa"/>
            <w:hideMark/>
          </w:tcPr>
          <w:p w14:paraId="1D143CF4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90" w:type="dxa"/>
            <w:hideMark/>
          </w:tcPr>
          <w:p w14:paraId="2C731B22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Водонагреватель (необязательно)</w:t>
            </w:r>
          </w:p>
        </w:tc>
        <w:tc>
          <w:tcPr>
            <w:tcW w:w="1155" w:type="dxa"/>
            <w:hideMark/>
          </w:tcPr>
          <w:p w14:paraId="56E4AD8F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hideMark/>
          </w:tcPr>
          <w:p w14:paraId="1DE3285C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6 000 ₽</w:t>
            </w:r>
          </w:p>
        </w:tc>
        <w:tc>
          <w:tcPr>
            <w:tcW w:w="1275" w:type="dxa"/>
            <w:hideMark/>
          </w:tcPr>
          <w:p w14:paraId="2E9009FE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6 000 ₽</w:t>
            </w:r>
          </w:p>
        </w:tc>
      </w:tr>
      <w:tr w:rsidR="00FA503F" w:rsidRPr="00354102" w14:paraId="44B6C6CE" w14:textId="77777777" w:rsidTr="00785B3A">
        <w:trPr>
          <w:trHeight w:val="195"/>
        </w:trPr>
        <w:tc>
          <w:tcPr>
            <w:tcW w:w="661" w:type="dxa"/>
            <w:hideMark/>
          </w:tcPr>
          <w:p w14:paraId="28D45407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90" w:type="dxa"/>
            <w:hideMark/>
          </w:tcPr>
          <w:p w14:paraId="74A851E1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производственный разделочный с бортом (БУ)</w:t>
            </w:r>
          </w:p>
        </w:tc>
        <w:tc>
          <w:tcPr>
            <w:tcW w:w="1155" w:type="dxa"/>
            <w:hideMark/>
          </w:tcPr>
          <w:p w14:paraId="785A0D8F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3" w:type="dxa"/>
            <w:hideMark/>
          </w:tcPr>
          <w:p w14:paraId="31C72BA6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4 600 ₽</w:t>
            </w:r>
          </w:p>
        </w:tc>
        <w:tc>
          <w:tcPr>
            <w:tcW w:w="1275" w:type="dxa"/>
            <w:hideMark/>
          </w:tcPr>
          <w:p w14:paraId="40E24D28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18 400 ₽</w:t>
            </w:r>
          </w:p>
        </w:tc>
      </w:tr>
      <w:tr w:rsidR="00FA503F" w:rsidRPr="00354102" w14:paraId="1BB7D4BF" w14:textId="77777777" w:rsidTr="00785B3A">
        <w:trPr>
          <w:trHeight w:val="195"/>
        </w:trPr>
        <w:tc>
          <w:tcPr>
            <w:tcW w:w="661" w:type="dxa"/>
            <w:hideMark/>
          </w:tcPr>
          <w:p w14:paraId="32F5AD6B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90" w:type="dxa"/>
            <w:hideMark/>
          </w:tcPr>
          <w:p w14:paraId="160AC0E2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Стеллаж кухонный</w:t>
            </w:r>
          </w:p>
        </w:tc>
        <w:tc>
          <w:tcPr>
            <w:tcW w:w="1155" w:type="dxa"/>
            <w:hideMark/>
          </w:tcPr>
          <w:p w14:paraId="35965DDE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3" w:type="dxa"/>
            <w:hideMark/>
          </w:tcPr>
          <w:p w14:paraId="649BD73A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4 000 ₽</w:t>
            </w:r>
          </w:p>
        </w:tc>
        <w:tc>
          <w:tcPr>
            <w:tcW w:w="1275" w:type="dxa"/>
            <w:hideMark/>
          </w:tcPr>
          <w:p w14:paraId="499CB425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16 000 ₽</w:t>
            </w:r>
          </w:p>
        </w:tc>
      </w:tr>
      <w:tr w:rsidR="00FA503F" w:rsidRPr="00354102" w14:paraId="3CB7A851" w14:textId="77777777" w:rsidTr="00785B3A">
        <w:trPr>
          <w:trHeight w:val="180"/>
        </w:trPr>
        <w:tc>
          <w:tcPr>
            <w:tcW w:w="661" w:type="dxa"/>
            <w:hideMark/>
          </w:tcPr>
          <w:p w14:paraId="76696D0A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90" w:type="dxa"/>
            <w:hideMark/>
          </w:tcPr>
          <w:p w14:paraId="458907AD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55" w:type="dxa"/>
            <w:hideMark/>
          </w:tcPr>
          <w:p w14:paraId="34F8592E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hideMark/>
          </w:tcPr>
          <w:p w14:paraId="368211AD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15 000 ₽</w:t>
            </w:r>
          </w:p>
        </w:tc>
        <w:tc>
          <w:tcPr>
            <w:tcW w:w="1275" w:type="dxa"/>
            <w:hideMark/>
          </w:tcPr>
          <w:p w14:paraId="36ECFD21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15 000 ₽</w:t>
            </w:r>
          </w:p>
        </w:tc>
      </w:tr>
      <w:tr w:rsidR="00FA503F" w:rsidRPr="00354102" w14:paraId="7AE3378E" w14:textId="77777777" w:rsidTr="00785B3A">
        <w:trPr>
          <w:trHeight w:val="195"/>
        </w:trPr>
        <w:tc>
          <w:tcPr>
            <w:tcW w:w="661" w:type="dxa"/>
            <w:hideMark/>
          </w:tcPr>
          <w:p w14:paraId="6CC0F048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90" w:type="dxa"/>
            <w:hideMark/>
          </w:tcPr>
          <w:p w14:paraId="40CEF796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155" w:type="dxa"/>
            <w:hideMark/>
          </w:tcPr>
          <w:p w14:paraId="5EFD1207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hideMark/>
          </w:tcPr>
          <w:p w14:paraId="2DA97CE5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4 000 ₽</w:t>
            </w:r>
          </w:p>
        </w:tc>
        <w:tc>
          <w:tcPr>
            <w:tcW w:w="1275" w:type="dxa"/>
            <w:hideMark/>
          </w:tcPr>
          <w:p w14:paraId="5A293BAD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4 000 ₽</w:t>
            </w:r>
          </w:p>
        </w:tc>
      </w:tr>
      <w:tr w:rsidR="00FA503F" w:rsidRPr="00354102" w14:paraId="7B0631DD" w14:textId="77777777" w:rsidTr="00785B3A">
        <w:trPr>
          <w:trHeight w:val="195"/>
        </w:trPr>
        <w:tc>
          <w:tcPr>
            <w:tcW w:w="661" w:type="dxa"/>
            <w:hideMark/>
          </w:tcPr>
          <w:p w14:paraId="79D74F5F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90" w:type="dxa"/>
            <w:hideMark/>
          </w:tcPr>
          <w:p w14:paraId="540CFB67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55" w:type="dxa"/>
            <w:hideMark/>
          </w:tcPr>
          <w:p w14:paraId="11157D0E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hideMark/>
          </w:tcPr>
          <w:p w14:paraId="006B4560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4 000 ₽</w:t>
            </w:r>
          </w:p>
        </w:tc>
        <w:tc>
          <w:tcPr>
            <w:tcW w:w="1275" w:type="dxa"/>
            <w:hideMark/>
          </w:tcPr>
          <w:p w14:paraId="2E512BB3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4 000 ₽</w:t>
            </w:r>
          </w:p>
        </w:tc>
      </w:tr>
      <w:tr w:rsidR="00FA503F" w:rsidRPr="00354102" w14:paraId="3D8CBC85" w14:textId="77777777" w:rsidTr="00785B3A">
        <w:trPr>
          <w:trHeight w:val="210"/>
        </w:trPr>
        <w:tc>
          <w:tcPr>
            <w:tcW w:w="661" w:type="dxa"/>
            <w:hideMark/>
          </w:tcPr>
          <w:p w14:paraId="37B3EDB3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90" w:type="dxa"/>
            <w:hideMark/>
          </w:tcPr>
          <w:p w14:paraId="0CB2B862" w14:textId="77777777" w:rsidR="00FA503F" w:rsidRPr="00354102" w:rsidRDefault="00FA503F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Термосумки</w:t>
            </w:r>
            <w:proofErr w:type="spellEnd"/>
          </w:p>
        </w:tc>
        <w:tc>
          <w:tcPr>
            <w:tcW w:w="1155" w:type="dxa"/>
            <w:hideMark/>
          </w:tcPr>
          <w:p w14:paraId="3F583E99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53" w:type="dxa"/>
            <w:hideMark/>
          </w:tcPr>
          <w:p w14:paraId="376659DC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 ₽</w:t>
            </w:r>
          </w:p>
        </w:tc>
        <w:tc>
          <w:tcPr>
            <w:tcW w:w="1275" w:type="dxa"/>
            <w:hideMark/>
          </w:tcPr>
          <w:p w14:paraId="6C922470" w14:textId="77777777" w:rsidR="00FA503F" w:rsidRPr="00354102" w:rsidRDefault="00FA503F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20 000 ₽</w:t>
            </w:r>
          </w:p>
        </w:tc>
      </w:tr>
    </w:tbl>
    <w:p w14:paraId="2393641A" w14:textId="22B85FDA" w:rsidR="00A93B62" w:rsidRPr="00354102" w:rsidRDefault="00A93B62" w:rsidP="00286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lastRenderedPageBreak/>
        <w:t>Также необходимо учитывать периодические затраты (1 раз в 1-2 месяца) на производство продукции: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5406"/>
        <w:gridCol w:w="1048"/>
        <w:gridCol w:w="1453"/>
        <w:gridCol w:w="1444"/>
      </w:tblGrid>
      <w:tr w:rsidR="00A93B62" w:rsidRPr="00354102" w14:paraId="6BB68D08" w14:textId="77777777" w:rsidTr="00A93B62">
        <w:trPr>
          <w:trHeight w:val="195"/>
        </w:trPr>
        <w:tc>
          <w:tcPr>
            <w:tcW w:w="5460" w:type="dxa"/>
            <w:hideMark/>
          </w:tcPr>
          <w:p w14:paraId="63AD0EE8" w14:textId="6C86CCE4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Расходные материалы:</w:t>
            </w:r>
          </w:p>
        </w:tc>
        <w:tc>
          <w:tcPr>
            <w:tcW w:w="1050" w:type="dxa"/>
            <w:hideMark/>
          </w:tcPr>
          <w:p w14:paraId="0121C402" w14:textId="77777777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gridSpan w:val="2"/>
            <w:hideMark/>
          </w:tcPr>
          <w:p w14:paraId="07693F85" w14:textId="77777777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B62" w:rsidRPr="00354102" w14:paraId="42DC03E4" w14:textId="77777777" w:rsidTr="00A93B62">
        <w:trPr>
          <w:trHeight w:val="195"/>
        </w:trPr>
        <w:tc>
          <w:tcPr>
            <w:tcW w:w="5460" w:type="dxa"/>
            <w:hideMark/>
          </w:tcPr>
          <w:p w14:paraId="554D6EB1" w14:textId="15C8C698" w:rsidR="00A93B62" w:rsidRPr="00354102" w:rsidRDefault="00A93B62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50" w:type="dxa"/>
            <w:hideMark/>
          </w:tcPr>
          <w:p w14:paraId="169C6B6C" w14:textId="4CD5455B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391" w:type="dxa"/>
            <w:hideMark/>
          </w:tcPr>
          <w:p w14:paraId="09D1D006" w14:textId="28073AC9" w:rsidR="00A93B62" w:rsidRPr="00354102" w:rsidRDefault="00A93B62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Цена/шт.</w:t>
            </w:r>
          </w:p>
        </w:tc>
        <w:tc>
          <w:tcPr>
            <w:tcW w:w="1450" w:type="dxa"/>
            <w:hideMark/>
          </w:tcPr>
          <w:p w14:paraId="51263C16" w14:textId="637C093B" w:rsidR="00A93B62" w:rsidRPr="00354102" w:rsidRDefault="00A93B62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Итого цена</w:t>
            </w:r>
          </w:p>
        </w:tc>
      </w:tr>
      <w:tr w:rsidR="00A93B62" w:rsidRPr="00354102" w14:paraId="649E3FA5" w14:textId="77777777" w:rsidTr="00A93B62">
        <w:trPr>
          <w:trHeight w:val="195"/>
        </w:trPr>
        <w:tc>
          <w:tcPr>
            <w:tcW w:w="5460" w:type="dxa"/>
            <w:hideMark/>
          </w:tcPr>
          <w:p w14:paraId="0D8E0AE3" w14:textId="77777777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контейнеры для фасовки</w:t>
            </w:r>
          </w:p>
        </w:tc>
        <w:tc>
          <w:tcPr>
            <w:tcW w:w="1050" w:type="dxa"/>
            <w:hideMark/>
          </w:tcPr>
          <w:p w14:paraId="1D445DC4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1391" w:type="dxa"/>
            <w:hideMark/>
          </w:tcPr>
          <w:p w14:paraId="62CDDDA0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₽</w:t>
            </w:r>
          </w:p>
        </w:tc>
        <w:tc>
          <w:tcPr>
            <w:tcW w:w="1450" w:type="dxa"/>
            <w:hideMark/>
          </w:tcPr>
          <w:p w14:paraId="0EBC3086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24 000 ₽</w:t>
            </w:r>
          </w:p>
        </w:tc>
      </w:tr>
      <w:tr w:rsidR="00A93B62" w:rsidRPr="00354102" w14:paraId="503574AE" w14:textId="77777777" w:rsidTr="00A93B62">
        <w:trPr>
          <w:trHeight w:val="195"/>
        </w:trPr>
        <w:tc>
          <w:tcPr>
            <w:tcW w:w="5460" w:type="dxa"/>
            <w:hideMark/>
          </w:tcPr>
          <w:p w14:paraId="25FC9B46" w14:textId="77777777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наклейки</w:t>
            </w:r>
          </w:p>
        </w:tc>
        <w:tc>
          <w:tcPr>
            <w:tcW w:w="1050" w:type="dxa"/>
            <w:hideMark/>
          </w:tcPr>
          <w:p w14:paraId="66DD8958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391" w:type="dxa"/>
            <w:hideMark/>
          </w:tcPr>
          <w:p w14:paraId="5BEAE8A8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₽</w:t>
            </w:r>
          </w:p>
        </w:tc>
        <w:tc>
          <w:tcPr>
            <w:tcW w:w="1450" w:type="dxa"/>
            <w:hideMark/>
          </w:tcPr>
          <w:p w14:paraId="5DEC6041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15 000 ₽</w:t>
            </w:r>
          </w:p>
        </w:tc>
      </w:tr>
      <w:tr w:rsidR="00A93B62" w:rsidRPr="00354102" w14:paraId="10A50FDC" w14:textId="77777777" w:rsidTr="00A93B62">
        <w:trPr>
          <w:trHeight w:val="195"/>
        </w:trPr>
        <w:tc>
          <w:tcPr>
            <w:tcW w:w="5460" w:type="dxa"/>
            <w:hideMark/>
          </w:tcPr>
          <w:p w14:paraId="2DCA1399" w14:textId="77777777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Моющие средства</w:t>
            </w:r>
          </w:p>
        </w:tc>
        <w:tc>
          <w:tcPr>
            <w:tcW w:w="1050" w:type="dxa"/>
            <w:hideMark/>
          </w:tcPr>
          <w:p w14:paraId="3C5EACFF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1" w:type="dxa"/>
            <w:hideMark/>
          </w:tcPr>
          <w:p w14:paraId="171F995E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3 000 ₽</w:t>
            </w:r>
          </w:p>
        </w:tc>
        <w:tc>
          <w:tcPr>
            <w:tcW w:w="1450" w:type="dxa"/>
            <w:hideMark/>
          </w:tcPr>
          <w:p w14:paraId="324B5FC0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3 000 ₽</w:t>
            </w:r>
          </w:p>
        </w:tc>
      </w:tr>
      <w:tr w:rsidR="00A93B62" w:rsidRPr="00354102" w14:paraId="31688830" w14:textId="77777777" w:rsidTr="00A93B62">
        <w:trPr>
          <w:trHeight w:val="195"/>
        </w:trPr>
        <w:tc>
          <w:tcPr>
            <w:tcW w:w="5460" w:type="dxa"/>
            <w:hideMark/>
          </w:tcPr>
          <w:p w14:paraId="275E2CDC" w14:textId="77777777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Расходных материалов</w:t>
            </w:r>
          </w:p>
        </w:tc>
        <w:tc>
          <w:tcPr>
            <w:tcW w:w="1050" w:type="dxa"/>
            <w:hideMark/>
          </w:tcPr>
          <w:p w14:paraId="62EBC7C4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42000</w:t>
            </w:r>
          </w:p>
        </w:tc>
        <w:tc>
          <w:tcPr>
            <w:tcW w:w="1391" w:type="dxa"/>
            <w:hideMark/>
          </w:tcPr>
          <w:p w14:paraId="0A5B8DDD" w14:textId="77777777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hideMark/>
          </w:tcPr>
          <w:p w14:paraId="755DFAB9" w14:textId="77777777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641E160" w14:textId="77777777" w:rsidR="00A93B62" w:rsidRPr="00354102" w:rsidRDefault="00A93B62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78FE56" w14:textId="6C08969B" w:rsidR="004C7DC0" w:rsidRPr="00354102" w:rsidRDefault="004C7DC0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Продукты будут поставлять производители Новосибирской области. Предполагается обеспечить сотрудничество с несколькими предприятиями: с теми, которые специализируются на мясной продукции, на овощной, с птицефабриками. Остальные товары будут закупаться у крупных ритейлеров таких, как Метро, Лента, Ашан.</w:t>
      </w:r>
      <w:r w:rsidR="00882B81" w:rsidRPr="00354102">
        <w:rPr>
          <w:rFonts w:ascii="Times New Roman" w:hAnsi="Times New Roman" w:cs="Times New Roman"/>
          <w:sz w:val="28"/>
          <w:szCs w:val="28"/>
        </w:rPr>
        <w:t xml:space="preserve"> Качество продуктов и их соответствие свидетельствам о качестве будет проверяться поварами интернет-магазина, </w:t>
      </w:r>
      <w:r w:rsidR="00FA503F" w:rsidRPr="00354102">
        <w:rPr>
          <w:rFonts w:ascii="Times New Roman" w:hAnsi="Times New Roman" w:cs="Times New Roman"/>
          <w:sz w:val="28"/>
          <w:szCs w:val="28"/>
        </w:rPr>
        <w:t>именно поэтому при найме работников следует обратить внимание на их опыт работы. С</w:t>
      </w:r>
      <w:r w:rsidR="00882B81" w:rsidRPr="00354102">
        <w:rPr>
          <w:rFonts w:ascii="Times New Roman" w:hAnsi="Times New Roman" w:cs="Times New Roman"/>
          <w:sz w:val="28"/>
          <w:szCs w:val="28"/>
        </w:rPr>
        <w:t>воевременность поставок будет обеспечиваться условиями договора с поставщиками.</w:t>
      </w:r>
    </w:p>
    <w:p w14:paraId="2086AF99" w14:textId="138DD461" w:rsidR="00A93B62" w:rsidRPr="00354102" w:rsidRDefault="00A93B62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После организации помещения за неделю до открытия магазина необходимо будет запустить рекламные кампании. 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5410"/>
        <w:gridCol w:w="1048"/>
        <w:gridCol w:w="1453"/>
        <w:gridCol w:w="1582"/>
      </w:tblGrid>
      <w:tr w:rsidR="00A93B62" w:rsidRPr="00354102" w14:paraId="6E56855C" w14:textId="77777777" w:rsidTr="00A93B62">
        <w:trPr>
          <w:trHeight w:val="180"/>
        </w:trPr>
        <w:tc>
          <w:tcPr>
            <w:tcW w:w="5460" w:type="dxa"/>
            <w:hideMark/>
          </w:tcPr>
          <w:p w14:paraId="14903041" w14:textId="77777777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Реклама и маркетинг:</w:t>
            </w:r>
          </w:p>
        </w:tc>
        <w:tc>
          <w:tcPr>
            <w:tcW w:w="1050" w:type="dxa"/>
            <w:hideMark/>
          </w:tcPr>
          <w:p w14:paraId="7A97D89E" w14:textId="77777777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  <w:gridSpan w:val="2"/>
            <w:hideMark/>
          </w:tcPr>
          <w:p w14:paraId="2E5E2FA4" w14:textId="77777777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93B62" w:rsidRPr="00354102" w14:paraId="27D6ABE4" w14:textId="77777777" w:rsidTr="00A93B62">
        <w:trPr>
          <w:trHeight w:val="195"/>
        </w:trPr>
        <w:tc>
          <w:tcPr>
            <w:tcW w:w="5460" w:type="dxa"/>
            <w:hideMark/>
          </w:tcPr>
          <w:p w14:paraId="08471203" w14:textId="389540C1" w:rsidR="00A93B62" w:rsidRPr="00354102" w:rsidRDefault="00A93B62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50" w:type="dxa"/>
            <w:hideMark/>
          </w:tcPr>
          <w:p w14:paraId="298AACAC" w14:textId="03FBA88C" w:rsidR="00A93B62" w:rsidRPr="00354102" w:rsidRDefault="00A93B62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391" w:type="dxa"/>
            <w:hideMark/>
          </w:tcPr>
          <w:p w14:paraId="480F0313" w14:textId="07117596" w:rsidR="00A93B62" w:rsidRPr="00354102" w:rsidRDefault="00A93B62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Цена/шт.</w:t>
            </w:r>
          </w:p>
        </w:tc>
        <w:tc>
          <w:tcPr>
            <w:tcW w:w="1592" w:type="dxa"/>
            <w:hideMark/>
          </w:tcPr>
          <w:p w14:paraId="02F5B969" w14:textId="6D5AF3A1" w:rsidR="00A93B62" w:rsidRPr="00354102" w:rsidRDefault="00A93B62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Цена</w:t>
            </w:r>
          </w:p>
        </w:tc>
      </w:tr>
      <w:tr w:rsidR="00A93B62" w:rsidRPr="00354102" w14:paraId="74931244" w14:textId="77777777" w:rsidTr="00A93B62">
        <w:trPr>
          <w:trHeight w:val="195"/>
        </w:trPr>
        <w:tc>
          <w:tcPr>
            <w:tcW w:w="5460" w:type="dxa"/>
            <w:hideMark/>
          </w:tcPr>
          <w:p w14:paraId="718D0CE3" w14:textId="77777777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hideMark/>
          </w:tcPr>
          <w:p w14:paraId="4B34671C" w14:textId="77777777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hideMark/>
          </w:tcPr>
          <w:p w14:paraId="346486BF" w14:textId="77777777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hideMark/>
          </w:tcPr>
          <w:p w14:paraId="0F92249B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₽</w:t>
            </w:r>
          </w:p>
        </w:tc>
      </w:tr>
      <w:tr w:rsidR="00A93B62" w:rsidRPr="00354102" w14:paraId="3CE217A7" w14:textId="77777777" w:rsidTr="00A93B62">
        <w:trPr>
          <w:trHeight w:val="195"/>
        </w:trPr>
        <w:tc>
          <w:tcPr>
            <w:tcW w:w="5460" w:type="dxa"/>
            <w:hideMark/>
          </w:tcPr>
          <w:p w14:paraId="4930B13D" w14:textId="281963F5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Таргетированная реклама в </w:t>
            </w:r>
            <w:proofErr w:type="spellStart"/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  <w:tc>
          <w:tcPr>
            <w:tcW w:w="1050" w:type="dxa"/>
            <w:hideMark/>
          </w:tcPr>
          <w:p w14:paraId="6C0C58C9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1" w:type="dxa"/>
            <w:hideMark/>
          </w:tcPr>
          <w:p w14:paraId="30B6F8E1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 ₽</w:t>
            </w:r>
          </w:p>
        </w:tc>
        <w:tc>
          <w:tcPr>
            <w:tcW w:w="1592" w:type="dxa"/>
            <w:hideMark/>
          </w:tcPr>
          <w:p w14:paraId="76768BE7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 ₽</w:t>
            </w:r>
          </w:p>
        </w:tc>
      </w:tr>
      <w:tr w:rsidR="00A93B62" w:rsidRPr="00354102" w14:paraId="5A412924" w14:textId="77777777" w:rsidTr="00A93B62">
        <w:trPr>
          <w:trHeight w:val="195"/>
        </w:trPr>
        <w:tc>
          <w:tcPr>
            <w:tcW w:w="5460" w:type="dxa"/>
            <w:hideMark/>
          </w:tcPr>
          <w:p w14:paraId="48B22986" w14:textId="77777777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Контекстная реклама (SEO)</w:t>
            </w:r>
          </w:p>
        </w:tc>
        <w:tc>
          <w:tcPr>
            <w:tcW w:w="1050" w:type="dxa"/>
            <w:hideMark/>
          </w:tcPr>
          <w:p w14:paraId="75EFDAEF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1" w:type="dxa"/>
            <w:hideMark/>
          </w:tcPr>
          <w:p w14:paraId="0DAEFA30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 ₽</w:t>
            </w:r>
          </w:p>
        </w:tc>
        <w:tc>
          <w:tcPr>
            <w:tcW w:w="1592" w:type="dxa"/>
            <w:hideMark/>
          </w:tcPr>
          <w:p w14:paraId="0CC0C48E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 ₽</w:t>
            </w:r>
          </w:p>
        </w:tc>
      </w:tr>
      <w:tr w:rsidR="00A93B62" w:rsidRPr="00354102" w14:paraId="7F95A134" w14:textId="77777777" w:rsidTr="00A93B62">
        <w:trPr>
          <w:trHeight w:val="195"/>
        </w:trPr>
        <w:tc>
          <w:tcPr>
            <w:tcW w:w="5460" w:type="dxa"/>
            <w:hideMark/>
          </w:tcPr>
          <w:p w14:paraId="10D434B4" w14:textId="77777777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Визитки, </w:t>
            </w:r>
            <w:proofErr w:type="spellStart"/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банеры</w:t>
            </w:r>
            <w:proofErr w:type="spellEnd"/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брошюры</w:t>
            </w:r>
          </w:p>
        </w:tc>
        <w:tc>
          <w:tcPr>
            <w:tcW w:w="1050" w:type="dxa"/>
            <w:hideMark/>
          </w:tcPr>
          <w:p w14:paraId="37F6A313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391" w:type="dxa"/>
            <w:hideMark/>
          </w:tcPr>
          <w:p w14:paraId="0BDAE6E6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₽</w:t>
            </w:r>
          </w:p>
        </w:tc>
        <w:tc>
          <w:tcPr>
            <w:tcW w:w="1592" w:type="dxa"/>
            <w:hideMark/>
          </w:tcPr>
          <w:p w14:paraId="67D8B49C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 ₽</w:t>
            </w:r>
          </w:p>
        </w:tc>
      </w:tr>
      <w:tr w:rsidR="00A93B62" w:rsidRPr="00354102" w14:paraId="104BF166" w14:textId="77777777" w:rsidTr="00A93B62">
        <w:trPr>
          <w:trHeight w:val="210"/>
        </w:trPr>
        <w:tc>
          <w:tcPr>
            <w:tcW w:w="5460" w:type="dxa"/>
            <w:hideMark/>
          </w:tcPr>
          <w:p w14:paraId="2A56549C" w14:textId="77777777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маркетинг</w:t>
            </w:r>
          </w:p>
        </w:tc>
        <w:tc>
          <w:tcPr>
            <w:tcW w:w="1050" w:type="dxa"/>
            <w:hideMark/>
          </w:tcPr>
          <w:p w14:paraId="4CF89CF1" w14:textId="77777777" w:rsidR="00A93B62" w:rsidRPr="00354102" w:rsidRDefault="00A93B62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45000</w:t>
            </w:r>
          </w:p>
        </w:tc>
        <w:tc>
          <w:tcPr>
            <w:tcW w:w="1391" w:type="dxa"/>
            <w:hideMark/>
          </w:tcPr>
          <w:p w14:paraId="78A9B332" w14:textId="77777777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hideMark/>
          </w:tcPr>
          <w:p w14:paraId="214C89B7" w14:textId="77777777" w:rsidR="00A93B62" w:rsidRPr="00354102" w:rsidRDefault="00A93B62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6494ADD" w14:textId="711C8944" w:rsidR="00882B81" w:rsidRPr="00354102" w:rsidRDefault="00882B81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AD8AE" w14:textId="6DCB6755" w:rsidR="009F2FA9" w:rsidRPr="00354102" w:rsidRDefault="0016520A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b/>
          <w:bCs/>
          <w:sz w:val="28"/>
          <w:szCs w:val="28"/>
        </w:rPr>
        <w:t>Финансовый план.</w:t>
      </w:r>
      <w:r w:rsidR="00F618B8" w:rsidRPr="00354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48217D" w14:textId="5E76E334" w:rsidR="00F618B8" w:rsidRPr="00354102" w:rsidRDefault="00F618B8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lastRenderedPageBreak/>
        <w:t xml:space="preserve">Прежде всего необходимо иметь представление о базовых показателях, описывающих бизнес в этой отрасли: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98"/>
        <w:gridCol w:w="4747"/>
      </w:tblGrid>
      <w:tr w:rsidR="00F618B8" w:rsidRPr="00354102" w14:paraId="26019EAF" w14:textId="77777777" w:rsidTr="00F618B8">
        <w:trPr>
          <w:trHeight w:val="240"/>
        </w:trPr>
        <w:tc>
          <w:tcPr>
            <w:tcW w:w="4665" w:type="dxa"/>
            <w:hideMark/>
          </w:tcPr>
          <w:p w14:paraId="475B037F" w14:textId="77777777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чек, руб.</w:t>
            </w:r>
          </w:p>
        </w:tc>
        <w:tc>
          <w:tcPr>
            <w:tcW w:w="4845" w:type="dxa"/>
            <w:hideMark/>
          </w:tcPr>
          <w:p w14:paraId="09A1FA07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 ₽</w:t>
            </w:r>
          </w:p>
        </w:tc>
      </w:tr>
      <w:tr w:rsidR="00F618B8" w:rsidRPr="00354102" w14:paraId="11C8EFF8" w14:textId="77777777" w:rsidTr="00F618B8">
        <w:trPr>
          <w:trHeight w:val="240"/>
        </w:trPr>
        <w:tc>
          <w:tcPr>
            <w:tcW w:w="4665" w:type="dxa"/>
            <w:hideMark/>
          </w:tcPr>
          <w:p w14:paraId="273165A2" w14:textId="77777777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Инвестиции (складываются из СМЕТЫ на открытие), руб.</w:t>
            </w:r>
          </w:p>
        </w:tc>
        <w:tc>
          <w:tcPr>
            <w:tcW w:w="4845" w:type="dxa"/>
            <w:hideMark/>
          </w:tcPr>
          <w:p w14:paraId="2D14CB53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850 450 ₽</w:t>
            </w:r>
          </w:p>
        </w:tc>
      </w:tr>
      <w:tr w:rsidR="00F618B8" w:rsidRPr="00354102" w14:paraId="41EA34D6" w14:textId="77777777" w:rsidTr="00F618B8">
        <w:trPr>
          <w:trHeight w:val="480"/>
        </w:trPr>
        <w:tc>
          <w:tcPr>
            <w:tcW w:w="4665" w:type="dxa"/>
            <w:hideMark/>
          </w:tcPr>
          <w:p w14:paraId="64AAB523" w14:textId="77777777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Рентабельность, %</w:t>
            </w:r>
          </w:p>
        </w:tc>
        <w:tc>
          <w:tcPr>
            <w:tcW w:w="4845" w:type="dxa"/>
            <w:hideMark/>
          </w:tcPr>
          <w:p w14:paraId="03F3FAD3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35,00 %</w:t>
            </w:r>
          </w:p>
        </w:tc>
      </w:tr>
      <w:tr w:rsidR="00F618B8" w:rsidRPr="00354102" w14:paraId="3EA69576" w14:textId="77777777" w:rsidTr="00F618B8">
        <w:trPr>
          <w:trHeight w:val="225"/>
        </w:trPr>
        <w:tc>
          <w:tcPr>
            <w:tcW w:w="4665" w:type="dxa"/>
            <w:hideMark/>
          </w:tcPr>
          <w:p w14:paraId="50F9DAD2" w14:textId="77777777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окупаемости, мес.</w:t>
            </w:r>
          </w:p>
        </w:tc>
        <w:tc>
          <w:tcPr>
            <w:tcW w:w="4845" w:type="dxa"/>
            <w:hideMark/>
          </w:tcPr>
          <w:p w14:paraId="1C4C8568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14:paraId="3FB2E841" w14:textId="79BB9509" w:rsidR="00F618B8" w:rsidRPr="00354102" w:rsidRDefault="00F618B8" w:rsidP="0028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ab/>
        <w:t>План доходов в течение первого года функционирования фирмы выглядит следующим образом: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02"/>
        <w:gridCol w:w="669"/>
        <w:gridCol w:w="670"/>
        <w:gridCol w:w="670"/>
        <w:gridCol w:w="670"/>
        <w:gridCol w:w="670"/>
        <w:gridCol w:w="670"/>
        <w:gridCol w:w="670"/>
        <w:gridCol w:w="670"/>
        <w:gridCol w:w="746"/>
        <w:gridCol w:w="746"/>
        <w:gridCol w:w="746"/>
        <w:gridCol w:w="746"/>
      </w:tblGrid>
      <w:tr w:rsidR="00F618B8" w:rsidRPr="00354102" w14:paraId="7B36B9EC" w14:textId="77777777" w:rsidTr="00B54DEF">
        <w:trPr>
          <w:trHeight w:val="210"/>
        </w:trPr>
        <w:tc>
          <w:tcPr>
            <w:tcW w:w="1129" w:type="dxa"/>
            <w:hideMark/>
          </w:tcPr>
          <w:p w14:paraId="6014CFDF" w14:textId="77777777" w:rsidR="00F618B8" w:rsidRPr="00354102" w:rsidRDefault="00F618B8" w:rsidP="002861F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МЕСЯЦ РАБОТЫ</w:t>
            </w:r>
          </w:p>
        </w:tc>
        <w:tc>
          <w:tcPr>
            <w:tcW w:w="542" w:type="dxa"/>
            <w:vMerge w:val="restart"/>
            <w:hideMark/>
          </w:tcPr>
          <w:p w14:paraId="19777CCC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vMerge w:val="restart"/>
            <w:hideMark/>
          </w:tcPr>
          <w:p w14:paraId="17FB6F56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vMerge w:val="restart"/>
            <w:hideMark/>
          </w:tcPr>
          <w:p w14:paraId="23EAE5D3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vMerge w:val="restart"/>
            <w:hideMark/>
          </w:tcPr>
          <w:p w14:paraId="057F903F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670" w:type="dxa"/>
            <w:vMerge w:val="restart"/>
            <w:hideMark/>
          </w:tcPr>
          <w:p w14:paraId="09CD6408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670" w:type="dxa"/>
            <w:vMerge w:val="restart"/>
            <w:hideMark/>
          </w:tcPr>
          <w:p w14:paraId="278341A7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670" w:type="dxa"/>
            <w:vMerge w:val="restart"/>
            <w:hideMark/>
          </w:tcPr>
          <w:p w14:paraId="717A66BA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670" w:type="dxa"/>
            <w:vMerge w:val="restart"/>
            <w:hideMark/>
          </w:tcPr>
          <w:p w14:paraId="7FC3DD36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746" w:type="dxa"/>
            <w:vMerge w:val="restart"/>
            <w:hideMark/>
          </w:tcPr>
          <w:p w14:paraId="180A5356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746" w:type="dxa"/>
            <w:vMerge w:val="restart"/>
            <w:hideMark/>
          </w:tcPr>
          <w:p w14:paraId="5F2BC150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46" w:type="dxa"/>
            <w:vMerge w:val="restart"/>
            <w:hideMark/>
          </w:tcPr>
          <w:p w14:paraId="2CA4074F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46" w:type="dxa"/>
            <w:vMerge w:val="restart"/>
            <w:hideMark/>
          </w:tcPr>
          <w:p w14:paraId="2BB93519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</w:tr>
      <w:tr w:rsidR="00B54DEF" w:rsidRPr="00354102" w14:paraId="62599EAF" w14:textId="77777777" w:rsidTr="00B54DEF">
        <w:trPr>
          <w:trHeight w:val="210"/>
        </w:trPr>
        <w:tc>
          <w:tcPr>
            <w:tcW w:w="1129" w:type="dxa"/>
            <w:hideMark/>
          </w:tcPr>
          <w:p w14:paraId="7D879BA0" w14:textId="77777777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ЗАКАЗЫ:</w:t>
            </w:r>
          </w:p>
        </w:tc>
        <w:tc>
          <w:tcPr>
            <w:tcW w:w="542" w:type="dxa"/>
            <w:vMerge/>
            <w:hideMark/>
          </w:tcPr>
          <w:p w14:paraId="566A43EE" w14:textId="77777777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5BCF693" w14:textId="77777777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D4C3B91" w14:textId="77777777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0962588" w14:textId="77777777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B2AB5FC" w14:textId="77777777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0946DD2" w14:textId="77777777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945F300" w14:textId="77777777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B87F515" w14:textId="77777777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9D1F54E" w14:textId="77777777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6BC8089" w14:textId="77777777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89BE163" w14:textId="77777777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F224FBA" w14:textId="77777777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18B8" w:rsidRPr="00354102" w14:paraId="1E971845" w14:textId="77777777" w:rsidTr="00B54DEF">
        <w:trPr>
          <w:trHeight w:val="225"/>
        </w:trPr>
        <w:tc>
          <w:tcPr>
            <w:tcW w:w="1129" w:type="dxa"/>
            <w:hideMark/>
          </w:tcPr>
          <w:p w14:paraId="4FF397C1" w14:textId="77777777" w:rsidR="00B54DEF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</w:t>
            </w:r>
            <w:r w:rsidR="00B54DEF" w:rsidRPr="0035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.-во</w:t>
            </w:r>
          </w:p>
          <w:p w14:paraId="23299331" w14:textId="427CFC9B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заказов в месяц (шт.)</w:t>
            </w:r>
          </w:p>
        </w:tc>
        <w:tc>
          <w:tcPr>
            <w:tcW w:w="542" w:type="dxa"/>
            <w:hideMark/>
          </w:tcPr>
          <w:p w14:paraId="0D007CB2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70" w:type="dxa"/>
            <w:hideMark/>
          </w:tcPr>
          <w:p w14:paraId="66BC6D7D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70" w:type="dxa"/>
            <w:hideMark/>
          </w:tcPr>
          <w:p w14:paraId="65C1306C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670" w:type="dxa"/>
            <w:hideMark/>
          </w:tcPr>
          <w:p w14:paraId="3F6B7B2C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70" w:type="dxa"/>
            <w:hideMark/>
          </w:tcPr>
          <w:p w14:paraId="19611BF5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670" w:type="dxa"/>
            <w:hideMark/>
          </w:tcPr>
          <w:p w14:paraId="3D7A38BB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670" w:type="dxa"/>
            <w:hideMark/>
          </w:tcPr>
          <w:p w14:paraId="14DF36A7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670" w:type="dxa"/>
            <w:hideMark/>
          </w:tcPr>
          <w:p w14:paraId="52405A8A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46" w:type="dxa"/>
            <w:hideMark/>
          </w:tcPr>
          <w:p w14:paraId="09DE50FA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746" w:type="dxa"/>
            <w:hideMark/>
          </w:tcPr>
          <w:p w14:paraId="30D54F6D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746" w:type="dxa"/>
            <w:hideMark/>
          </w:tcPr>
          <w:p w14:paraId="0254E2D1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46" w:type="dxa"/>
            <w:hideMark/>
          </w:tcPr>
          <w:p w14:paraId="0D8E13B7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</w:tr>
      <w:tr w:rsidR="00F618B8" w:rsidRPr="00354102" w14:paraId="3A196996" w14:textId="77777777" w:rsidTr="00B54DEF">
        <w:trPr>
          <w:trHeight w:val="165"/>
        </w:trPr>
        <w:tc>
          <w:tcPr>
            <w:tcW w:w="1129" w:type="dxa"/>
            <w:hideMark/>
          </w:tcPr>
          <w:p w14:paraId="258ACFCE" w14:textId="77777777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продаж (руб.)</w:t>
            </w:r>
          </w:p>
        </w:tc>
        <w:tc>
          <w:tcPr>
            <w:tcW w:w="542" w:type="dxa"/>
            <w:hideMark/>
          </w:tcPr>
          <w:p w14:paraId="5952E947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</w:t>
            </w:r>
          </w:p>
        </w:tc>
        <w:tc>
          <w:tcPr>
            <w:tcW w:w="670" w:type="dxa"/>
            <w:hideMark/>
          </w:tcPr>
          <w:p w14:paraId="5CCC21A8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360000</w:t>
            </w:r>
          </w:p>
        </w:tc>
        <w:tc>
          <w:tcPr>
            <w:tcW w:w="670" w:type="dxa"/>
            <w:hideMark/>
          </w:tcPr>
          <w:p w14:paraId="1E341435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480000</w:t>
            </w:r>
          </w:p>
        </w:tc>
        <w:tc>
          <w:tcPr>
            <w:tcW w:w="670" w:type="dxa"/>
            <w:hideMark/>
          </w:tcPr>
          <w:p w14:paraId="4EF7F77D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670" w:type="dxa"/>
            <w:hideMark/>
          </w:tcPr>
          <w:p w14:paraId="19DE6622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750000</w:t>
            </w:r>
          </w:p>
        </w:tc>
        <w:tc>
          <w:tcPr>
            <w:tcW w:w="670" w:type="dxa"/>
            <w:hideMark/>
          </w:tcPr>
          <w:p w14:paraId="0400D32A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750000</w:t>
            </w:r>
          </w:p>
        </w:tc>
        <w:tc>
          <w:tcPr>
            <w:tcW w:w="670" w:type="dxa"/>
            <w:hideMark/>
          </w:tcPr>
          <w:p w14:paraId="2EB19733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900000</w:t>
            </w:r>
          </w:p>
        </w:tc>
        <w:tc>
          <w:tcPr>
            <w:tcW w:w="670" w:type="dxa"/>
            <w:hideMark/>
          </w:tcPr>
          <w:p w14:paraId="6E02480E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900000</w:t>
            </w:r>
          </w:p>
        </w:tc>
        <w:tc>
          <w:tcPr>
            <w:tcW w:w="746" w:type="dxa"/>
            <w:hideMark/>
          </w:tcPr>
          <w:p w14:paraId="68933AB1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1080000</w:t>
            </w:r>
          </w:p>
        </w:tc>
        <w:tc>
          <w:tcPr>
            <w:tcW w:w="746" w:type="dxa"/>
            <w:hideMark/>
          </w:tcPr>
          <w:p w14:paraId="733F9102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1080000</w:t>
            </w:r>
          </w:p>
        </w:tc>
        <w:tc>
          <w:tcPr>
            <w:tcW w:w="746" w:type="dxa"/>
            <w:hideMark/>
          </w:tcPr>
          <w:p w14:paraId="68AAEB77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</w:t>
            </w:r>
          </w:p>
        </w:tc>
        <w:tc>
          <w:tcPr>
            <w:tcW w:w="746" w:type="dxa"/>
            <w:hideMark/>
          </w:tcPr>
          <w:p w14:paraId="00182A3F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</w:t>
            </w:r>
          </w:p>
        </w:tc>
      </w:tr>
      <w:tr w:rsidR="00F618B8" w:rsidRPr="00354102" w14:paraId="221493DD" w14:textId="77777777" w:rsidTr="00B54DEF">
        <w:trPr>
          <w:trHeight w:val="180"/>
        </w:trPr>
        <w:tc>
          <w:tcPr>
            <w:tcW w:w="1129" w:type="dxa"/>
            <w:hideMark/>
          </w:tcPr>
          <w:p w14:paraId="7BF469E5" w14:textId="5F0E40A3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к</w:t>
            </w:r>
            <w:r w:rsidR="00B54DEF" w:rsidRPr="0035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ол.-во </w:t>
            </w:r>
            <w:r w:rsidRPr="0035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заказов в день (шт.)</w:t>
            </w:r>
          </w:p>
        </w:tc>
        <w:tc>
          <w:tcPr>
            <w:tcW w:w="542" w:type="dxa"/>
            <w:hideMark/>
          </w:tcPr>
          <w:p w14:paraId="6A8F6BD4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0" w:type="dxa"/>
            <w:hideMark/>
          </w:tcPr>
          <w:p w14:paraId="1B2884C0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0" w:type="dxa"/>
            <w:hideMark/>
          </w:tcPr>
          <w:p w14:paraId="7C798054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0" w:type="dxa"/>
            <w:hideMark/>
          </w:tcPr>
          <w:p w14:paraId="5C3D1AC3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0" w:type="dxa"/>
            <w:hideMark/>
          </w:tcPr>
          <w:p w14:paraId="2F389B9C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0" w:type="dxa"/>
            <w:hideMark/>
          </w:tcPr>
          <w:p w14:paraId="29B67150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0" w:type="dxa"/>
            <w:hideMark/>
          </w:tcPr>
          <w:p w14:paraId="5725C208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0" w:type="dxa"/>
            <w:hideMark/>
          </w:tcPr>
          <w:p w14:paraId="5E91A10B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6" w:type="dxa"/>
            <w:hideMark/>
          </w:tcPr>
          <w:p w14:paraId="13DC11AB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46" w:type="dxa"/>
            <w:hideMark/>
          </w:tcPr>
          <w:p w14:paraId="7C9E8B75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46" w:type="dxa"/>
            <w:hideMark/>
          </w:tcPr>
          <w:p w14:paraId="69590C80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6" w:type="dxa"/>
            <w:hideMark/>
          </w:tcPr>
          <w:p w14:paraId="1841743A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F618B8" w:rsidRPr="00354102" w14:paraId="3111CBC0" w14:textId="77777777" w:rsidTr="00B54DEF">
        <w:trPr>
          <w:trHeight w:val="150"/>
        </w:trPr>
        <w:tc>
          <w:tcPr>
            <w:tcW w:w="1129" w:type="dxa"/>
            <w:hideMark/>
          </w:tcPr>
          <w:p w14:paraId="0A794102" w14:textId="2322A1FD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</w:t>
            </w:r>
            <w:r w:rsidR="00B54DEF" w:rsidRPr="0035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.-во </w:t>
            </w:r>
            <w:r w:rsidRPr="0035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заказов Яндекс, Deliver</w:t>
            </w:r>
            <w:r w:rsidRPr="0035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y</w:t>
            </w:r>
            <w:r w:rsidR="00B54DEF" w:rsidRPr="0035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5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месяц (шт.)</w:t>
            </w:r>
          </w:p>
        </w:tc>
        <w:tc>
          <w:tcPr>
            <w:tcW w:w="542" w:type="dxa"/>
            <w:hideMark/>
          </w:tcPr>
          <w:p w14:paraId="68BF9449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450</w:t>
            </w:r>
          </w:p>
        </w:tc>
        <w:tc>
          <w:tcPr>
            <w:tcW w:w="670" w:type="dxa"/>
            <w:hideMark/>
          </w:tcPr>
          <w:p w14:paraId="18A894F4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670" w:type="dxa"/>
            <w:hideMark/>
          </w:tcPr>
          <w:p w14:paraId="166725B7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670" w:type="dxa"/>
            <w:hideMark/>
          </w:tcPr>
          <w:p w14:paraId="0E1EA57D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670" w:type="dxa"/>
            <w:hideMark/>
          </w:tcPr>
          <w:p w14:paraId="48BF753E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670" w:type="dxa"/>
            <w:hideMark/>
          </w:tcPr>
          <w:p w14:paraId="74019447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670" w:type="dxa"/>
            <w:hideMark/>
          </w:tcPr>
          <w:p w14:paraId="7BA24FF1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670" w:type="dxa"/>
            <w:hideMark/>
          </w:tcPr>
          <w:p w14:paraId="1CE1BCF9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46" w:type="dxa"/>
            <w:hideMark/>
          </w:tcPr>
          <w:p w14:paraId="1B1B7001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46" w:type="dxa"/>
            <w:hideMark/>
          </w:tcPr>
          <w:p w14:paraId="06A49E26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46" w:type="dxa"/>
            <w:hideMark/>
          </w:tcPr>
          <w:p w14:paraId="7453CBBA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46" w:type="dxa"/>
            <w:hideMark/>
          </w:tcPr>
          <w:p w14:paraId="4DBB9A0D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F618B8" w:rsidRPr="00354102" w14:paraId="60307482" w14:textId="77777777" w:rsidTr="00B54DEF">
        <w:trPr>
          <w:trHeight w:val="165"/>
        </w:trPr>
        <w:tc>
          <w:tcPr>
            <w:tcW w:w="1129" w:type="dxa"/>
            <w:hideMark/>
          </w:tcPr>
          <w:p w14:paraId="12C2553A" w14:textId="77777777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продаж (руб.)</w:t>
            </w:r>
          </w:p>
        </w:tc>
        <w:tc>
          <w:tcPr>
            <w:tcW w:w="542" w:type="dxa"/>
            <w:hideMark/>
          </w:tcPr>
          <w:p w14:paraId="444C48B1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405000</w:t>
            </w:r>
          </w:p>
        </w:tc>
        <w:tc>
          <w:tcPr>
            <w:tcW w:w="670" w:type="dxa"/>
            <w:hideMark/>
          </w:tcPr>
          <w:p w14:paraId="3D8D981A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495000</w:t>
            </w:r>
          </w:p>
        </w:tc>
        <w:tc>
          <w:tcPr>
            <w:tcW w:w="670" w:type="dxa"/>
            <w:hideMark/>
          </w:tcPr>
          <w:p w14:paraId="7C10E333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495000</w:t>
            </w:r>
          </w:p>
        </w:tc>
        <w:tc>
          <w:tcPr>
            <w:tcW w:w="670" w:type="dxa"/>
            <w:hideMark/>
          </w:tcPr>
          <w:p w14:paraId="2EE91FDA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675000</w:t>
            </w:r>
          </w:p>
        </w:tc>
        <w:tc>
          <w:tcPr>
            <w:tcW w:w="670" w:type="dxa"/>
            <w:hideMark/>
          </w:tcPr>
          <w:p w14:paraId="4077BFA5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675000</w:t>
            </w:r>
          </w:p>
        </w:tc>
        <w:tc>
          <w:tcPr>
            <w:tcW w:w="670" w:type="dxa"/>
            <w:hideMark/>
          </w:tcPr>
          <w:p w14:paraId="4CFFE16D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675000</w:t>
            </w:r>
          </w:p>
        </w:tc>
        <w:tc>
          <w:tcPr>
            <w:tcW w:w="670" w:type="dxa"/>
            <w:hideMark/>
          </w:tcPr>
          <w:p w14:paraId="0F77ED30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675000</w:t>
            </w:r>
          </w:p>
        </w:tc>
        <w:tc>
          <w:tcPr>
            <w:tcW w:w="670" w:type="dxa"/>
            <w:hideMark/>
          </w:tcPr>
          <w:p w14:paraId="06D31512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675000</w:t>
            </w:r>
          </w:p>
        </w:tc>
        <w:tc>
          <w:tcPr>
            <w:tcW w:w="746" w:type="dxa"/>
            <w:hideMark/>
          </w:tcPr>
          <w:p w14:paraId="6ADC03B7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675000</w:t>
            </w:r>
          </w:p>
        </w:tc>
        <w:tc>
          <w:tcPr>
            <w:tcW w:w="746" w:type="dxa"/>
            <w:hideMark/>
          </w:tcPr>
          <w:p w14:paraId="15877BD1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675000</w:t>
            </w:r>
          </w:p>
        </w:tc>
        <w:tc>
          <w:tcPr>
            <w:tcW w:w="746" w:type="dxa"/>
            <w:hideMark/>
          </w:tcPr>
          <w:p w14:paraId="09A5CFFB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675000</w:t>
            </w:r>
          </w:p>
        </w:tc>
        <w:tc>
          <w:tcPr>
            <w:tcW w:w="746" w:type="dxa"/>
            <w:hideMark/>
          </w:tcPr>
          <w:p w14:paraId="39287580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675000</w:t>
            </w:r>
          </w:p>
        </w:tc>
      </w:tr>
      <w:tr w:rsidR="00F618B8" w:rsidRPr="00354102" w14:paraId="5058D0E6" w14:textId="77777777" w:rsidTr="00B54DEF">
        <w:trPr>
          <w:trHeight w:val="165"/>
        </w:trPr>
        <w:tc>
          <w:tcPr>
            <w:tcW w:w="1129" w:type="dxa"/>
            <w:hideMark/>
          </w:tcPr>
          <w:p w14:paraId="3DF2843B" w14:textId="02AD1BBD" w:rsidR="00F618B8" w:rsidRPr="00354102" w:rsidRDefault="00F618B8" w:rsidP="002861FB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</w:t>
            </w:r>
            <w:r w:rsidR="00B54DEF" w:rsidRPr="0035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кол.-во </w:t>
            </w:r>
            <w:r w:rsidRPr="0035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заказов в день (шт.)</w:t>
            </w:r>
          </w:p>
        </w:tc>
        <w:tc>
          <w:tcPr>
            <w:tcW w:w="542" w:type="dxa"/>
            <w:hideMark/>
          </w:tcPr>
          <w:p w14:paraId="1BC79F95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0" w:type="dxa"/>
            <w:hideMark/>
          </w:tcPr>
          <w:p w14:paraId="5441C9EE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0" w:type="dxa"/>
            <w:hideMark/>
          </w:tcPr>
          <w:p w14:paraId="7AEC8F24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0" w:type="dxa"/>
            <w:hideMark/>
          </w:tcPr>
          <w:p w14:paraId="603C568E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0" w:type="dxa"/>
            <w:hideMark/>
          </w:tcPr>
          <w:p w14:paraId="05D176CE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0" w:type="dxa"/>
            <w:hideMark/>
          </w:tcPr>
          <w:p w14:paraId="4FC781EB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0" w:type="dxa"/>
            <w:hideMark/>
          </w:tcPr>
          <w:p w14:paraId="33D00058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0" w:type="dxa"/>
            <w:hideMark/>
          </w:tcPr>
          <w:p w14:paraId="4DA9FFFE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6" w:type="dxa"/>
            <w:hideMark/>
          </w:tcPr>
          <w:p w14:paraId="0DCE8CD1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6" w:type="dxa"/>
            <w:hideMark/>
          </w:tcPr>
          <w:p w14:paraId="47FCE3B9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6" w:type="dxa"/>
            <w:hideMark/>
          </w:tcPr>
          <w:p w14:paraId="4BB91A15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6" w:type="dxa"/>
            <w:hideMark/>
          </w:tcPr>
          <w:p w14:paraId="172A645C" w14:textId="77777777" w:rsidR="00F618B8" w:rsidRPr="00354102" w:rsidRDefault="00F618B8" w:rsidP="00286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14:paraId="2C5168CA" w14:textId="7334A64A" w:rsidR="00F618B8" w:rsidRPr="00354102" w:rsidRDefault="00B54DEF" w:rsidP="0028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Таким образом, планируется стабильное увеличение среднего количества заказов в день на протяжении всего года.</w:t>
      </w:r>
    </w:p>
    <w:p w14:paraId="45DC6130" w14:textId="5049AB4E" w:rsidR="00B54DEF" w:rsidRPr="00354102" w:rsidRDefault="00B54DEF" w:rsidP="0028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Расходы предприятия в первый год составляют:</w:t>
      </w:r>
    </w:p>
    <w:p w14:paraId="353DA19C" w14:textId="7233F4BD" w:rsidR="00B54DEF" w:rsidRPr="00354102" w:rsidRDefault="0010548A" w:rsidP="0028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FC6C14" w:rsidRPr="00354102">
        <w:rPr>
          <w:rFonts w:ascii="Times New Roman" w:hAnsi="Times New Roman" w:cs="Times New Roman"/>
          <w:sz w:val="28"/>
          <w:szCs w:val="28"/>
        </w:rPr>
        <w:t>продукты и упаковки: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64"/>
        <w:gridCol w:w="1444"/>
        <w:gridCol w:w="1159"/>
        <w:gridCol w:w="1302"/>
        <w:gridCol w:w="1284"/>
        <w:gridCol w:w="1129"/>
        <w:gridCol w:w="1263"/>
      </w:tblGrid>
      <w:tr w:rsidR="00FC6C14" w:rsidRPr="00354102" w14:paraId="53D99E9F" w14:textId="77777777" w:rsidTr="00FC6C14">
        <w:trPr>
          <w:trHeight w:val="661"/>
        </w:trPr>
        <w:tc>
          <w:tcPr>
            <w:tcW w:w="1335" w:type="dxa"/>
          </w:tcPr>
          <w:p w14:paraId="030D3C1E" w14:textId="7732C5BD" w:rsidR="00FC6C14" w:rsidRPr="00354102" w:rsidRDefault="00FC6C1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335" w:type="dxa"/>
          </w:tcPr>
          <w:p w14:paraId="2DC80592" w14:textId="11E60272" w:rsidR="00FC6C14" w:rsidRPr="00354102" w:rsidRDefault="00FC6C1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контейнеры +бутылочка</w:t>
            </w:r>
          </w:p>
        </w:tc>
        <w:tc>
          <w:tcPr>
            <w:tcW w:w="1335" w:type="dxa"/>
          </w:tcPr>
          <w:p w14:paraId="6D8A6E22" w14:textId="6A34D068" w:rsidR="00FC6C14" w:rsidRPr="00354102" w:rsidRDefault="00FC6C14" w:rsidP="00286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пакет</w:t>
            </w:r>
          </w:p>
        </w:tc>
        <w:tc>
          <w:tcPr>
            <w:tcW w:w="1335" w:type="dxa"/>
          </w:tcPr>
          <w:p w14:paraId="72AFF2C1" w14:textId="2FD50A28" w:rsidR="00FC6C14" w:rsidRPr="00354102" w:rsidRDefault="00FC6C1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1335" w:type="dxa"/>
          </w:tcPr>
          <w:p w14:paraId="6300BF3C" w14:textId="49C555B8" w:rsidR="00FC6C14" w:rsidRPr="00354102" w:rsidRDefault="00FC6C1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Наклейки</w:t>
            </w:r>
          </w:p>
        </w:tc>
        <w:tc>
          <w:tcPr>
            <w:tcW w:w="1335" w:type="dxa"/>
          </w:tcPr>
          <w:p w14:paraId="2EB55B02" w14:textId="0A9A3CB5" w:rsidR="00FC6C14" w:rsidRPr="00354102" w:rsidRDefault="00FC6C1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Меню</w:t>
            </w:r>
          </w:p>
        </w:tc>
        <w:tc>
          <w:tcPr>
            <w:tcW w:w="1335" w:type="dxa"/>
          </w:tcPr>
          <w:p w14:paraId="7E711904" w14:textId="25589976" w:rsidR="00FC6C14" w:rsidRPr="00354102" w:rsidRDefault="00FC6C1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Приборы</w:t>
            </w:r>
          </w:p>
        </w:tc>
      </w:tr>
      <w:tr w:rsidR="00FC6C14" w:rsidRPr="00354102" w14:paraId="531EF044" w14:textId="77777777" w:rsidTr="00FC6C14">
        <w:tc>
          <w:tcPr>
            <w:tcW w:w="1335" w:type="dxa"/>
          </w:tcPr>
          <w:p w14:paraId="5EA71074" w14:textId="4DA74A44" w:rsidR="00FC6C14" w:rsidRPr="00354102" w:rsidRDefault="00FC6C1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Себестоимость 1 шт. (</w:t>
            </w:r>
            <w:proofErr w:type="spellStart"/>
            <w:r w:rsidRPr="00354102">
              <w:rPr>
                <w:rFonts w:ascii="Times New Roman" w:hAnsi="Times New Roman" w:cs="Times New Roman"/>
              </w:rPr>
              <w:t>руб</w:t>
            </w:r>
            <w:proofErr w:type="spellEnd"/>
            <w:r w:rsidRPr="003541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5" w:type="dxa"/>
          </w:tcPr>
          <w:p w14:paraId="4A2F120C" w14:textId="1083E4D0" w:rsidR="00FC6C14" w:rsidRPr="00354102" w:rsidRDefault="00FC6C1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35" w:type="dxa"/>
          </w:tcPr>
          <w:p w14:paraId="0AD44362" w14:textId="73729057" w:rsidR="00FC6C14" w:rsidRPr="00354102" w:rsidRDefault="00FC6C1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5" w:type="dxa"/>
          </w:tcPr>
          <w:p w14:paraId="0C29C518" w14:textId="0D1851F2" w:rsidR="00FC6C14" w:rsidRPr="00354102" w:rsidRDefault="00FC6C1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5" w:type="dxa"/>
          </w:tcPr>
          <w:p w14:paraId="397AEFED" w14:textId="69D6349F" w:rsidR="00FC6C14" w:rsidRPr="00354102" w:rsidRDefault="00FC6C1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5" w:type="dxa"/>
          </w:tcPr>
          <w:p w14:paraId="3C533881" w14:textId="59ADA348" w:rsidR="00FC6C14" w:rsidRPr="00354102" w:rsidRDefault="00FC6C1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5" w:type="dxa"/>
          </w:tcPr>
          <w:p w14:paraId="5FAB8BCC" w14:textId="755DF418" w:rsidR="00FC6C14" w:rsidRPr="00354102" w:rsidRDefault="00FC6C14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6</w:t>
            </w:r>
          </w:p>
        </w:tc>
      </w:tr>
      <w:tr w:rsidR="00FC6C14" w:rsidRPr="00354102" w14:paraId="27F84AE5" w14:textId="77777777" w:rsidTr="00FC6C14">
        <w:tc>
          <w:tcPr>
            <w:tcW w:w="1335" w:type="dxa"/>
          </w:tcPr>
          <w:p w14:paraId="64F454C4" w14:textId="0382ADBE" w:rsidR="00FC6C14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Расходы за 1 месяц (руб.)</w:t>
            </w:r>
          </w:p>
        </w:tc>
        <w:tc>
          <w:tcPr>
            <w:tcW w:w="1335" w:type="dxa"/>
          </w:tcPr>
          <w:p w14:paraId="0C64CAE8" w14:textId="4677EFEE" w:rsidR="00FC6C14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14 400</w:t>
            </w:r>
          </w:p>
        </w:tc>
        <w:tc>
          <w:tcPr>
            <w:tcW w:w="1335" w:type="dxa"/>
          </w:tcPr>
          <w:p w14:paraId="11C8E8BF" w14:textId="24ED8F53" w:rsidR="00FC6C14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1 800</w:t>
            </w:r>
          </w:p>
        </w:tc>
        <w:tc>
          <w:tcPr>
            <w:tcW w:w="1335" w:type="dxa"/>
          </w:tcPr>
          <w:p w14:paraId="63959F48" w14:textId="50D40823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54 000</w:t>
            </w:r>
          </w:p>
        </w:tc>
        <w:tc>
          <w:tcPr>
            <w:tcW w:w="1335" w:type="dxa"/>
          </w:tcPr>
          <w:p w14:paraId="7E0C7A53" w14:textId="0E6546F6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335" w:type="dxa"/>
          </w:tcPr>
          <w:p w14:paraId="3FBDB4F1" w14:textId="26D8572D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335" w:type="dxa"/>
          </w:tcPr>
          <w:p w14:paraId="6BD365E1" w14:textId="0362521F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</w:tr>
      <w:tr w:rsidR="00FC6C14" w:rsidRPr="00354102" w14:paraId="520106B8" w14:textId="77777777" w:rsidTr="00FC6C14">
        <w:tc>
          <w:tcPr>
            <w:tcW w:w="1335" w:type="dxa"/>
          </w:tcPr>
          <w:p w14:paraId="7B5E0B3B" w14:textId="0DE1969C" w:rsidR="00FC6C14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</w:rPr>
              <w:t>Расходы за 2 месяц (руб.)</w:t>
            </w:r>
          </w:p>
        </w:tc>
        <w:tc>
          <w:tcPr>
            <w:tcW w:w="1335" w:type="dxa"/>
          </w:tcPr>
          <w:p w14:paraId="61E1C0AE" w14:textId="735D738C" w:rsidR="00FC6C14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28 800</w:t>
            </w:r>
          </w:p>
        </w:tc>
        <w:tc>
          <w:tcPr>
            <w:tcW w:w="1335" w:type="dxa"/>
          </w:tcPr>
          <w:p w14:paraId="2CA9C2EE" w14:textId="6C8C62F0" w:rsidR="00FC6C14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335" w:type="dxa"/>
          </w:tcPr>
          <w:p w14:paraId="07A7F7A3" w14:textId="0B6F24DB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108 000</w:t>
            </w:r>
          </w:p>
        </w:tc>
        <w:tc>
          <w:tcPr>
            <w:tcW w:w="1335" w:type="dxa"/>
          </w:tcPr>
          <w:p w14:paraId="51D3CD27" w14:textId="257C8F11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</w:tc>
        <w:tc>
          <w:tcPr>
            <w:tcW w:w="1335" w:type="dxa"/>
          </w:tcPr>
          <w:p w14:paraId="45724010" w14:textId="14DD52DE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335" w:type="dxa"/>
          </w:tcPr>
          <w:p w14:paraId="4B10790F" w14:textId="51670690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2160</w:t>
            </w:r>
          </w:p>
        </w:tc>
      </w:tr>
      <w:tr w:rsidR="00FC6C14" w:rsidRPr="00354102" w14:paraId="35D68762" w14:textId="77777777" w:rsidTr="00FC6C14">
        <w:tc>
          <w:tcPr>
            <w:tcW w:w="1335" w:type="dxa"/>
          </w:tcPr>
          <w:p w14:paraId="0C6BAB9F" w14:textId="30A8EEF5" w:rsidR="00FC6C14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</w:rPr>
              <w:t>Расходы за 3 месяц (руб.)</w:t>
            </w:r>
          </w:p>
        </w:tc>
        <w:tc>
          <w:tcPr>
            <w:tcW w:w="1335" w:type="dxa"/>
          </w:tcPr>
          <w:p w14:paraId="19A3A005" w14:textId="61186F8C" w:rsidR="00FC6C14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38 400</w:t>
            </w:r>
          </w:p>
        </w:tc>
        <w:tc>
          <w:tcPr>
            <w:tcW w:w="1335" w:type="dxa"/>
          </w:tcPr>
          <w:p w14:paraId="353EAE91" w14:textId="441D6A1F" w:rsidR="00FC6C14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335" w:type="dxa"/>
          </w:tcPr>
          <w:p w14:paraId="40BBC6D8" w14:textId="7CD45111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144 000</w:t>
            </w:r>
          </w:p>
        </w:tc>
        <w:tc>
          <w:tcPr>
            <w:tcW w:w="1335" w:type="dxa"/>
          </w:tcPr>
          <w:p w14:paraId="7EC821F5" w14:textId="57E8A25F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7200</w:t>
            </w:r>
          </w:p>
        </w:tc>
        <w:tc>
          <w:tcPr>
            <w:tcW w:w="1335" w:type="dxa"/>
          </w:tcPr>
          <w:p w14:paraId="5ECBBDDF" w14:textId="5AEBF768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335" w:type="dxa"/>
          </w:tcPr>
          <w:p w14:paraId="493FF63E" w14:textId="008576F7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2880</w:t>
            </w:r>
          </w:p>
        </w:tc>
      </w:tr>
      <w:tr w:rsidR="00FC6C14" w:rsidRPr="00354102" w14:paraId="307B8386" w14:textId="77777777" w:rsidTr="00FC6C14">
        <w:tc>
          <w:tcPr>
            <w:tcW w:w="1335" w:type="dxa"/>
          </w:tcPr>
          <w:p w14:paraId="021492CC" w14:textId="49004E60" w:rsidR="00FC6C14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</w:rPr>
              <w:t>Расходы за 4 месяц (руб.)</w:t>
            </w:r>
          </w:p>
        </w:tc>
        <w:tc>
          <w:tcPr>
            <w:tcW w:w="1335" w:type="dxa"/>
          </w:tcPr>
          <w:p w14:paraId="6A504791" w14:textId="330DBD40" w:rsidR="00FC6C14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48 000</w:t>
            </w:r>
          </w:p>
        </w:tc>
        <w:tc>
          <w:tcPr>
            <w:tcW w:w="1335" w:type="dxa"/>
          </w:tcPr>
          <w:p w14:paraId="24D66D02" w14:textId="207E77FC" w:rsidR="00FC6C14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335" w:type="dxa"/>
          </w:tcPr>
          <w:p w14:paraId="51209C59" w14:textId="4026226C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180 000</w:t>
            </w:r>
          </w:p>
        </w:tc>
        <w:tc>
          <w:tcPr>
            <w:tcW w:w="1335" w:type="dxa"/>
          </w:tcPr>
          <w:p w14:paraId="6B1AEC21" w14:textId="1AF06932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335" w:type="dxa"/>
          </w:tcPr>
          <w:p w14:paraId="02E19A1D" w14:textId="496783DC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335" w:type="dxa"/>
          </w:tcPr>
          <w:p w14:paraId="23E20235" w14:textId="05ED8904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FC6C14" w:rsidRPr="00354102" w14:paraId="558B3E28" w14:textId="77777777" w:rsidTr="00FC6C14">
        <w:tc>
          <w:tcPr>
            <w:tcW w:w="1335" w:type="dxa"/>
          </w:tcPr>
          <w:p w14:paraId="0D71751D" w14:textId="7C9A7649" w:rsidR="00FC6C14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</w:rPr>
              <w:t xml:space="preserve">Расходы за </w:t>
            </w:r>
            <w:proofErr w:type="gramStart"/>
            <w:r w:rsidRPr="00354102">
              <w:rPr>
                <w:rFonts w:ascii="Times New Roman" w:hAnsi="Times New Roman" w:cs="Times New Roman"/>
              </w:rPr>
              <w:t>5  месяц</w:t>
            </w:r>
            <w:proofErr w:type="gramEnd"/>
            <w:r w:rsidRPr="00354102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335" w:type="dxa"/>
          </w:tcPr>
          <w:p w14:paraId="54A68D4F" w14:textId="2F46FCCE" w:rsidR="00FC6C14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1335" w:type="dxa"/>
          </w:tcPr>
          <w:p w14:paraId="1487FD3F" w14:textId="7FC6E4FF" w:rsidR="00FC6C14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  <w:tc>
          <w:tcPr>
            <w:tcW w:w="1335" w:type="dxa"/>
          </w:tcPr>
          <w:p w14:paraId="400B22CB" w14:textId="4080F93C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225 000</w:t>
            </w:r>
          </w:p>
        </w:tc>
        <w:tc>
          <w:tcPr>
            <w:tcW w:w="1335" w:type="dxa"/>
          </w:tcPr>
          <w:p w14:paraId="06429579" w14:textId="1ABB755D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11250</w:t>
            </w:r>
          </w:p>
        </w:tc>
        <w:tc>
          <w:tcPr>
            <w:tcW w:w="1335" w:type="dxa"/>
          </w:tcPr>
          <w:p w14:paraId="436D00A0" w14:textId="6663E438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335" w:type="dxa"/>
          </w:tcPr>
          <w:p w14:paraId="47BDC068" w14:textId="39EF9BE3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FC6C14" w:rsidRPr="00354102" w14:paraId="00FD0325" w14:textId="77777777" w:rsidTr="00FC6C14">
        <w:tc>
          <w:tcPr>
            <w:tcW w:w="1335" w:type="dxa"/>
          </w:tcPr>
          <w:p w14:paraId="59DC5F58" w14:textId="6733144C" w:rsidR="00FC6C14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</w:rPr>
              <w:t>Расходы за 6 месяц (руб.)</w:t>
            </w:r>
          </w:p>
        </w:tc>
        <w:tc>
          <w:tcPr>
            <w:tcW w:w="1335" w:type="dxa"/>
          </w:tcPr>
          <w:p w14:paraId="76429280" w14:textId="76C78E70" w:rsidR="00FC6C14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1335" w:type="dxa"/>
          </w:tcPr>
          <w:p w14:paraId="72FB290A" w14:textId="253D929D" w:rsidR="00FC6C14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  <w:tc>
          <w:tcPr>
            <w:tcW w:w="1335" w:type="dxa"/>
          </w:tcPr>
          <w:p w14:paraId="28625E3E" w14:textId="69602EE3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225 000</w:t>
            </w:r>
          </w:p>
        </w:tc>
        <w:tc>
          <w:tcPr>
            <w:tcW w:w="1335" w:type="dxa"/>
          </w:tcPr>
          <w:p w14:paraId="60C642DE" w14:textId="6B6C7820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11 250</w:t>
            </w:r>
          </w:p>
        </w:tc>
        <w:tc>
          <w:tcPr>
            <w:tcW w:w="1335" w:type="dxa"/>
          </w:tcPr>
          <w:p w14:paraId="31003064" w14:textId="6C8411C7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335" w:type="dxa"/>
          </w:tcPr>
          <w:p w14:paraId="6F4D3BD3" w14:textId="38424BB1" w:rsidR="00FC6C14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82752E" w:rsidRPr="00354102" w14:paraId="12725632" w14:textId="77777777" w:rsidTr="00FC6C14">
        <w:tc>
          <w:tcPr>
            <w:tcW w:w="1335" w:type="dxa"/>
          </w:tcPr>
          <w:p w14:paraId="505121F4" w14:textId="376861D4" w:rsidR="0082752E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Расходы за 7 месяц (руб.)</w:t>
            </w:r>
          </w:p>
        </w:tc>
        <w:tc>
          <w:tcPr>
            <w:tcW w:w="1335" w:type="dxa"/>
          </w:tcPr>
          <w:p w14:paraId="539068E7" w14:textId="28E4B668" w:rsidR="0082752E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72 000</w:t>
            </w:r>
          </w:p>
        </w:tc>
        <w:tc>
          <w:tcPr>
            <w:tcW w:w="1335" w:type="dxa"/>
          </w:tcPr>
          <w:p w14:paraId="661548E5" w14:textId="250A13BB" w:rsidR="0082752E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335" w:type="dxa"/>
          </w:tcPr>
          <w:p w14:paraId="599A775F" w14:textId="07D7D054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270 000</w:t>
            </w:r>
          </w:p>
        </w:tc>
        <w:tc>
          <w:tcPr>
            <w:tcW w:w="1335" w:type="dxa"/>
          </w:tcPr>
          <w:p w14:paraId="15E24CDC" w14:textId="0ABF48B8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13 500</w:t>
            </w:r>
          </w:p>
        </w:tc>
        <w:tc>
          <w:tcPr>
            <w:tcW w:w="1335" w:type="dxa"/>
          </w:tcPr>
          <w:p w14:paraId="25AB4321" w14:textId="7CF5120C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335" w:type="dxa"/>
          </w:tcPr>
          <w:p w14:paraId="363B0D19" w14:textId="0BB28F9A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</w:tc>
      </w:tr>
      <w:tr w:rsidR="0082752E" w:rsidRPr="00354102" w14:paraId="2CE5D2EC" w14:textId="77777777" w:rsidTr="00FC6C14">
        <w:tc>
          <w:tcPr>
            <w:tcW w:w="1335" w:type="dxa"/>
          </w:tcPr>
          <w:p w14:paraId="71668358" w14:textId="065A5569" w:rsidR="0082752E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lastRenderedPageBreak/>
              <w:t>Расходы за 8 месяц (руб.)</w:t>
            </w:r>
          </w:p>
        </w:tc>
        <w:tc>
          <w:tcPr>
            <w:tcW w:w="1335" w:type="dxa"/>
          </w:tcPr>
          <w:p w14:paraId="04C9B378" w14:textId="4F055892" w:rsidR="0082752E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72 000</w:t>
            </w:r>
          </w:p>
        </w:tc>
        <w:tc>
          <w:tcPr>
            <w:tcW w:w="1335" w:type="dxa"/>
          </w:tcPr>
          <w:p w14:paraId="48F6B6AB" w14:textId="7AA2CAFA" w:rsidR="0082752E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335" w:type="dxa"/>
          </w:tcPr>
          <w:p w14:paraId="3BCAA12D" w14:textId="0EB65E6B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270 000</w:t>
            </w:r>
          </w:p>
        </w:tc>
        <w:tc>
          <w:tcPr>
            <w:tcW w:w="1335" w:type="dxa"/>
          </w:tcPr>
          <w:p w14:paraId="67961A21" w14:textId="1B3F4572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13 500</w:t>
            </w:r>
          </w:p>
        </w:tc>
        <w:tc>
          <w:tcPr>
            <w:tcW w:w="1335" w:type="dxa"/>
          </w:tcPr>
          <w:p w14:paraId="04755B94" w14:textId="0CB25B5D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335" w:type="dxa"/>
          </w:tcPr>
          <w:p w14:paraId="2546EC59" w14:textId="57144CC3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</w:tc>
      </w:tr>
      <w:tr w:rsidR="0082752E" w:rsidRPr="00354102" w14:paraId="606DB5E0" w14:textId="77777777" w:rsidTr="00FC6C14">
        <w:tc>
          <w:tcPr>
            <w:tcW w:w="1335" w:type="dxa"/>
          </w:tcPr>
          <w:p w14:paraId="06EAEA3B" w14:textId="46D167BA" w:rsidR="0082752E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Расходы за 9 месяц (руб.)</w:t>
            </w:r>
          </w:p>
        </w:tc>
        <w:tc>
          <w:tcPr>
            <w:tcW w:w="1335" w:type="dxa"/>
          </w:tcPr>
          <w:p w14:paraId="7D2899F2" w14:textId="6DF75680" w:rsidR="0082752E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86 400</w:t>
            </w:r>
          </w:p>
        </w:tc>
        <w:tc>
          <w:tcPr>
            <w:tcW w:w="1335" w:type="dxa"/>
          </w:tcPr>
          <w:p w14:paraId="19A6C1D1" w14:textId="3BD4F3B2" w:rsidR="0082752E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10800</w:t>
            </w:r>
          </w:p>
        </w:tc>
        <w:tc>
          <w:tcPr>
            <w:tcW w:w="1335" w:type="dxa"/>
          </w:tcPr>
          <w:p w14:paraId="2D662DCB" w14:textId="6C2E374A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324 000</w:t>
            </w:r>
          </w:p>
        </w:tc>
        <w:tc>
          <w:tcPr>
            <w:tcW w:w="1335" w:type="dxa"/>
          </w:tcPr>
          <w:p w14:paraId="43F7876F" w14:textId="559F33C5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16 200</w:t>
            </w:r>
          </w:p>
        </w:tc>
        <w:tc>
          <w:tcPr>
            <w:tcW w:w="1335" w:type="dxa"/>
          </w:tcPr>
          <w:p w14:paraId="0A137A21" w14:textId="52E8ED08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2160</w:t>
            </w:r>
          </w:p>
        </w:tc>
        <w:tc>
          <w:tcPr>
            <w:tcW w:w="1335" w:type="dxa"/>
          </w:tcPr>
          <w:p w14:paraId="2840FE6F" w14:textId="25E9DEB7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6480</w:t>
            </w:r>
          </w:p>
        </w:tc>
      </w:tr>
      <w:tr w:rsidR="0082752E" w:rsidRPr="00354102" w14:paraId="1A92D70A" w14:textId="77777777" w:rsidTr="00FC6C14">
        <w:tc>
          <w:tcPr>
            <w:tcW w:w="1335" w:type="dxa"/>
          </w:tcPr>
          <w:p w14:paraId="72681CA4" w14:textId="6A85151F" w:rsidR="0082752E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Расходы за 10 месяц (руб.)</w:t>
            </w:r>
          </w:p>
        </w:tc>
        <w:tc>
          <w:tcPr>
            <w:tcW w:w="1335" w:type="dxa"/>
          </w:tcPr>
          <w:p w14:paraId="1F1FA928" w14:textId="27901B2F" w:rsidR="0082752E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86 400</w:t>
            </w:r>
          </w:p>
        </w:tc>
        <w:tc>
          <w:tcPr>
            <w:tcW w:w="1335" w:type="dxa"/>
          </w:tcPr>
          <w:p w14:paraId="1CA91476" w14:textId="1FF94F25" w:rsidR="0082752E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10800</w:t>
            </w:r>
          </w:p>
        </w:tc>
        <w:tc>
          <w:tcPr>
            <w:tcW w:w="1335" w:type="dxa"/>
          </w:tcPr>
          <w:p w14:paraId="1D82BDCC" w14:textId="2C799A42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324 000</w:t>
            </w:r>
          </w:p>
        </w:tc>
        <w:tc>
          <w:tcPr>
            <w:tcW w:w="1335" w:type="dxa"/>
          </w:tcPr>
          <w:p w14:paraId="3BB8072A" w14:textId="12DA5A38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16 200</w:t>
            </w:r>
          </w:p>
        </w:tc>
        <w:tc>
          <w:tcPr>
            <w:tcW w:w="1335" w:type="dxa"/>
          </w:tcPr>
          <w:p w14:paraId="1DF797BF" w14:textId="035203BF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2160</w:t>
            </w:r>
          </w:p>
        </w:tc>
        <w:tc>
          <w:tcPr>
            <w:tcW w:w="1335" w:type="dxa"/>
          </w:tcPr>
          <w:p w14:paraId="3E854AC9" w14:textId="7E254336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6480</w:t>
            </w:r>
          </w:p>
        </w:tc>
      </w:tr>
      <w:tr w:rsidR="0082752E" w:rsidRPr="00354102" w14:paraId="661484C6" w14:textId="77777777" w:rsidTr="00FC6C14">
        <w:tc>
          <w:tcPr>
            <w:tcW w:w="1335" w:type="dxa"/>
          </w:tcPr>
          <w:p w14:paraId="5B50B67C" w14:textId="3CF41049" w:rsidR="0082752E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Расходы за 11 месяц (руб.)</w:t>
            </w:r>
          </w:p>
        </w:tc>
        <w:tc>
          <w:tcPr>
            <w:tcW w:w="1335" w:type="dxa"/>
          </w:tcPr>
          <w:p w14:paraId="4275A234" w14:textId="3134ED2A" w:rsidR="0082752E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96 000</w:t>
            </w:r>
          </w:p>
        </w:tc>
        <w:tc>
          <w:tcPr>
            <w:tcW w:w="1335" w:type="dxa"/>
          </w:tcPr>
          <w:p w14:paraId="35DC7D4F" w14:textId="09C79EE5" w:rsidR="0082752E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  <w:tc>
          <w:tcPr>
            <w:tcW w:w="1335" w:type="dxa"/>
          </w:tcPr>
          <w:p w14:paraId="66C00010" w14:textId="429284A3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360 000</w:t>
            </w:r>
          </w:p>
        </w:tc>
        <w:tc>
          <w:tcPr>
            <w:tcW w:w="1335" w:type="dxa"/>
          </w:tcPr>
          <w:p w14:paraId="6ECF40C6" w14:textId="2BCF5D49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1335" w:type="dxa"/>
          </w:tcPr>
          <w:p w14:paraId="1FF4D967" w14:textId="1BCB714A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1335" w:type="dxa"/>
          </w:tcPr>
          <w:p w14:paraId="0F45066F" w14:textId="46CDE60E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7200</w:t>
            </w:r>
          </w:p>
        </w:tc>
      </w:tr>
      <w:tr w:rsidR="0082752E" w:rsidRPr="00354102" w14:paraId="77148AF0" w14:textId="77777777" w:rsidTr="00FC6C14">
        <w:tc>
          <w:tcPr>
            <w:tcW w:w="1335" w:type="dxa"/>
          </w:tcPr>
          <w:p w14:paraId="52234BB9" w14:textId="7A21A824" w:rsidR="0082752E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Расходы за 12 месяц (руб.)</w:t>
            </w:r>
          </w:p>
        </w:tc>
        <w:tc>
          <w:tcPr>
            <w:tcW w:w="1335" w:type="dxa"/>
          </w:tcPr>
          <w:p w14:paraId="2F1CC9F5" w14:textId="4B41ED88" w:rsidR="0082752E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105 600</w:t>
            </w:r>
          </w:p>
        </w:tc>
        <w:tc>
          <w:tcPr>
            <w:tcW w:w="1335" w:type="dxa"/>
          </w:tcPr>
          <w:p w14:paraId="7E7C75FF" w14:textId="58148BC7" w:rsidR="0082752E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13200</w:t>
            </w:r>
          </w:p>
        </w:tc>
        <w:tc>
          <w:tcPr>
            <w:tcW w:w="1335" w:type="dxa"/>
          </w:tcPr>
          <w:p w14:paraId="07C7A81C" w14:textId="393E3D80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396 000</w:t>
            </w:r>
          </w:p>
        </w:tc>
        <w:tc>
          <w:tcPr>
            <w:tcW w:w="1335" w:type="dxa"/>
          </w:tcPr>
          <w:p w14:paraId="1188E004" w14:textId="008ACE4E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19 800</w:t>
            </w:r>
          </w:p>
        </w:tc>
        <w:tc>
          <w:tcPr>
            <w:tcW w:w="1335" w:type="dxa"/>
          </w:tcPr>
          <w:p w14:paraId="4B06A283" w14:textId="38C7DF12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2640</w:t>
            </w:r>
          </w:p>
        </w:tc>
        <w:tc>
          <w:tcPr>
            <w:tcW w:w="1335" w:type="dxa"/>
          </w:tcPr>
          <w:p w14:paraId="58956A1C" w14:textId="410DF04E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7920</w:t>
            </w:r>
          </w:p>
        </w:tc>
      </w:tr>
      <w:tr w:rsidR="0082752E" w:rsidRPr="00354102" w14:paraId="2795B4E1" w14:textId="77777777" w:rsidTr="00FC6C14">
        <w:tc>
          <w:tcPr>
            <w:tcW w:w="1335" w:type="dxa"/>
          </w:tcPr>
          <w:p w14:paraId="7A098EC0" w14:textId="09295A3E" w:rsidR="0082752E" w:rsidRPr="00354102" w:rsidRDefault="0082752E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Средняя стоимость одного заказа</w:t>
            </w:r>
          </w:p>
        </w:tc>
        <w:tc>
          <w:tcPr>
            <w:tcW w:w="1335" w:type="dxa"/>
          </w:tcPr>
          <w:p w14:paraId="5BB66192" w14:textId="00A470F3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1335" w:type="dxa"/>
          </w:tcPr>
          <w:p w14:paraId="7ECA07C2" w14:textId="444A84F1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1335" w:type="dxa"/>
          </w:tcPr>
          <w:p w14:paraId="2798A8FF" w14:textId="328CA47A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1335" w:type="dxa"/>
          </w:tcPr>
          <w:p w14:paraId="2697FA82" w14:textId="332C857C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1335" w:type="dxa"/>
          </w:tcPr>
          <w:p w14:paraId="2F7205B9" w14:textId="7FCBDB26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1335" w:type="dxa"/>
          </w:tcPr>
          <w:p w14:paraId="44526266" w14:textId="69945AB7" w:rsidR="0082752E" w:rsidRPr="00354102" w:rsidRDefault="00675FC3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</w:tr>
    </w:tbl>
    <w:p w14:paraId="4E40F06B" w14:textId="3B557F60" w:rsidR="00FC6C14" w:rsidRPr="00354102" w:rsidRDefault="00675FC3" w:rsidP="0028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Административные расходы составят: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47"/>
        <w:gridCol w:w="1477"/>
        <w:gridCol w:w="1668"/>
        <w:gridCol w:w="1249"/>
        <w:gridCol w:w="1330"/>
        <w:gridCol w:w="1974"/>
      </w:tblGrid>
      <w:tr w:rsidR="00467F22" w:rsidRPr="00354102" w14:paraId="51FD1DA6" w14:textId="77777777" w:rsidTr="00690C98">
        <w:trPr>
          <w:trHeight w:val="661"/>
        </w:trPr>
        <w:tc>
          <w:tcPr>
            <w:tcW w:w="1647" w:type="dxa"/>
          </w:tcPr>
          <w:p w14:paraId="76C72AE8" w14:textId="2804AB41" w:rsidR="00925812" w:rsidRPr="00354102" w:rsidRDefault="00925812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</w:tcPr>
          <w:p w14:paraId="51C5F3C0" w14:textId="185229F0" w:rsidR="00925812" w:rsidRPr="00354102" w:rsidRDefault="00925812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Открытие расчетного счета</w:t>
            </w:r>
          </w:p>
        </w:tc>
        <w:tc>
          <w:tcPr>
            <w:tcW w:w="1668" w:type="dxa"/>
          </w:tcPr>
          <w:p w14:paraId="3224F520" w14:textId="1F577051" w:rsidR="00925812" w:rsidRPr="00354102" w:rsidRDefault="00925812" w:rsidP="00286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Обслуживание расчетного счета</w:t>
            </w:r>
          </w:p>
        </w:tc>
        <w:tc>
          <w:tcPr>
            <w:tcW w:w="1249" w:type="dxa"/>
          </w:tcPr>
          <w:p w14:paraId="4EDCA770" w14:textId="202D36F3" w:rsidR="00925812" w:rsidRPr="00354102" w:rsidRDefault="00925812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Интернет и телефония</w:t>
            </w:r>
          </w:p>
        </w:tc>
        <w:tc>
          <w:tcPr>
            <w:tcW w:w="1330" w:type="dxa"/>
          </w:tcPr>
          <w:p w14:paraId="0210533A" w14:textId="46C9A0A9" w:rsidR="00925812" w:rsidRPr="00354102" w:rsidRDefault="00925812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Аренда помещения (1 месяц)</w:t>
            </w:r>
          </w:p>
        </w:tc>
        <w:tc>
          <w:tcPr>
            <w:tcW w:w="1974" w:type="dxa"/>
          </w:tcPr>
          <w:p w14:paraId="47557BE3" w14:textId="04FD117A" w:rsidR="00925812" w:rsidRPr="00354102" w:rsidRDefault="00925812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 xml:space="preserve">    Коммунальные услуги (ориентировочно)</w:t>
            </w:r>
          </w:p>
        </w:tc>
      </w:tr>
      <w:tr w:rsidR="00467F22" w:rsidRPr="00354102" w14:paraId="2F02C2E7" w14:textId="77777777" w:rsidTr="00690C98">
        <w:tc>
          <w:tcPr>
            <w:tcW w:w="1647" w:type="dxa"/>
          </w:tcPr>
          <w:p w14:paraId="18A10FA9" w14:textId="13D476A1" w:rsidR="00925812" w:rsidRPr="00354102" w:rsidRDefault="00690C98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Ежемесячные расходы</w:t>
            </w:r>
            <w:r w:rsidR="00925812" w:rsidRPr="00354102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77" w:type="dxa"/>
          </w:tcPr>
          <w:p w14:paraId="75E27FF0" w14:textId="1FD1B6B1" w:rsidR="00925812" w:rsidRPr="00354102" w:rsidRDefault="00925812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1000</w:t>
            </w:r>
            <w:r w:rsidR="00690C98" w:rsidRPr="00354102">
              <w:rPr>
                <w:rFonts w:ascii="Times New Roman" w:hAnsi="Times New Roman" w:cs="Times New Roman"/>
              </w:rPr>
              <w:t xml:space="preserve"> (необходимо заплатить только в первый месяц)</w:t>
            </w:r>
          </w:p>
        </w:tc>
        <w:tc>
          <w:tcPr>
            <w:tcW w:w="1668" w:type="dxa"/>
          </w:tcPr>
          <w:p w14:paraId="0D530736" w14:textId="27DEC612" w:rsidR="00925812" w:rsidRPr="00354102" w:rsidRDefault="00925812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249" w:type="dxa"/>
          </w:tcPr>
          <w:p w14:paraId="4548612F" w14:textId="25F1C94B" w:rsidR="00925812" w:rsidRPr="00354102" w:rsidRDefault="00925812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330" w:type="dxa"/>
          </w:tcPr>
          <w:p w14:paraId="04C51541" w14:textId="0A3CCCF4" w:rsidR="00925812" w:rsidRPr="00354102" w:rsidRDefault="00690C98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1974" w:type="dxa"/>
          </w:tcPr>
          <w:p w14:paraId="17CD158A" w14:textId="23CAF2E8" w:rsidR="00925812" w:rsidRPr="00354102" w:rsidRDefault="00690C98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</w:tbl>
    <w:p w14:paraId="079D986A" w14:textId="502A898B" w:rsidR="00690C98" w:rsidRPr="00354102" w:rsidRDefault="00690C98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Расходы на оплату работы персонала:</w:t>
      </w:r>
    </w:p>
    <w:tbl>
      <w:tblPr>
        <w:tblStyle w:val="ae"/>
        <w:tblW w:w="9498" w:type="dxa"/>
        <w:tblLook w:val="04A0" w:firstRow="1" w:lastRow="0" w:firstColumn="1" w:lastColumn="0" w:noHBand="0" w:noVBand="1"/>
      </w:tblPr>
      <w:tblGrid>
        <w:gridCol w:w="2191"/>
        <w:gridCol w:w="1164"/>
        <w:gridCol w:w="1654"/>
        <w:gridCol w:w="1367"/>
        <w:gridCol w:w="1564"/>
        <w:gridCol w:w="1558"/>
      </w:tblGrid>
      <w:tr w:rsidR="00320111" w:rsidRPr="00354102" w14:paraId="55D558B2" w14:textId="56355F18" w:rsidTr="00320111">
        <w:trPr>
          <w:trHeight w:val="701"/>
        </w:trPr>
        <w:tc>
          <w:tcPr>
            <w:tcW w:w="2191" w:type="dxa"/>
          </w:tcPr>
          <w:p w14:paraId="2DC1DE10" w14:textId="77777777" w:rsidR="00320111" w:rsidRPr="00354102" w:rsidRDefault="00320111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164" w:type="dxa"/>
          </w:tcPr>
          <w:p w14:paraId="0170D5D9" w14:textId="425BB8CC" w:rsidR="00320111" w:rsidRPr="00354102" w:rsidRDefault="00320111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 xml:space="preserve">ФОТ повара </w:t>
            </w:r>
          </w:p>
        </w:tc>
        <w:tc>
          <w:tcPr>
            <w:tcW w:w="1654" w:type="dxa"/>
          </w:tcPr>
          <w:p w14:paraId="0794E112" w14:textId="140CF477" w:rsidR="00320111" w:rsidRPr="00354102" w:rsidRDefault="00320111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 xml:space="preserve">ФОТ помощник повара </w:t>
            </w:r>
          </w:p>
        </w:tc>
        <w:tc>
          <w:tcPr>
            <w:tcW w:w="1367" w:type="dxa"/>
          </w:tcPr>
          <w:p w14:paraId="758B208A" w14:textId="213D08ED" w:rsidR="00320111" w:rsidRPr="00354102" w:rsidRDefault="00320111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 xml:space="preserve">ФОТ курьеры </w:t>
            </w:r>
          </w:p>
        </w:tc>
        <w:tc>
          <w:tcPr>
            <w:tcW w:w="1564" w:type="dxa"/>
          </w:tcPr>
          <w:p w14:paraId="6BA0966E" w14:textId="05607DB1" w:rsidR="00320111" w:rsidRPr="00354102" w:rsidRDefault="00320111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ФОТ менеджер</w:t>
            </w:r>
          </w:p>
        </w:tc>
        <w:tc>
          <w:tcPr>
            <w:tcW w:w="1558" w:type="dxa"/>
          </w:tcPr>
          <w:p w14:paraId="588DFEB3" w14:textId="38E52AFE" w:rsidR="00320111" w:rsidRPr="00354102" w:rsidRDefault="00320111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ФОТ мойщицы</w:t>
            </w:r>
          </w:p>
        </w:tc>
      </w:tr>
      <w:tr w:rsidR="00320111" w:rsidRPr="00354102" w14:paraId="7ED3DF04" w14:textId="5A70F0D8" w:rsidTr="00320111">
        <w:trPr>
          <w:trHeight w:val="863"/>
        </w:trPr>
        <w:tc>
          <w:tcPr>
            <w:tcW w:w="2191" w:type="dxa"/>
          </w:tcPr>
          <w:p w14:paraId="74B893EE" w14:textId="77777777" w:rsidR="00320111" w:rsidRPr="00354102" w:rsidRDefault="00320111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Ежемесячные расходы (руб.)</w:t>
            </w:r>
          </w:p>
        </w:tc>
        <w:tc>
          <w:tcPr>
            <w:tcW w:w="1164" w:type="dxa"/>
          </w:tcPr>
          <w:p w14:paraId="6810078C" w14:textId="5E0549D9" w:rsidR="00320111" w:rsidRPr="00354102" w:rsidRDefault="00320111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654" w:type="dxa"/>
          </w:tcPr>
          <w:p w14:paraId="4031161C" w14:textId="58BC6D05" w:rsidR="00320111" w:rsidRPr="00354102" w:rsidRDefault="00320111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18 000</w:t>
            </w:r>
          </w:p>
        </w:tc>
        <w:tc>
          <w:tcPr>
            <w:tcW w:w="1367" w:type="dxa"/>
          </w:tcPr>
          <w:p w14:paraId="362A188C" w14:textId="5C9B9391" w:rsidR="00320111" w:rsidRPr="00354102" w:rsidRDefault="00320111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1564" w:type="dxa"/>
          </w:tcPr>
          <w:p w14:paraId="4F3B8C9F" w14:textId="33C19A2A" w:rsidR="00320111" w:rsidRPr="00354102" w:rsidRDefault="00320111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40 000</w:t>
            </w:r>
          </w:p>
        </w:tc>
        <w:tc>
          <w:tcPr>
            <w:tcW w:w="1558" w:type="dxa"/>
          </w:tcPr>
          <w:p w14:paraId="39D463D0" w14:textId="4B20AD39" w:rsidR="00320111" w:rsidRPr="00354102" w:rsidRDefault="00320111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</w:tbl>
    <w:p w14:paraId="017331DC" w14:textId="5781C1A3" w:rsidR="00320111" w:rsidRPr="00354102" w:rsidRDefault="00A56C97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Ежемесячный налог в ПФ: 58 672</w:t>
      </w:r>
    </w:p>
    <w:p w14:paraId="0FCE9B99" w14:textId="07B1E1C6" w:rsidR="00A56C97" w:rsidRPr="00354102" w:rsidRDefault="00A56C97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Расходы на маркетинг:</w:t>
      </w:r>
    </w:p>
    <w:tbl>
      <w:tblPr>
        <w:tblStyle w:val="ae"/>
        <w:tblW w:w="9585" w:type="dxa"/>
        <w:tblLook w:val="04A0" w:firstRow="1" w:lastRow="0" w:firstColumn="1" w:lastColumn="0" w:noHBand="0" w:noVBand="1"/>
      </w:tblPr>
      <w:tblGrid>
        <w:gridCol w:w="2025"/>
        <w:gridCol w:w="1769"/>
        <w:gridCol w:w="1523"/>
        <w:gridCol w:w="1130"/>
        <w:gridCol w:w="1548"/>
        <w:gridCol w:w="1590"/>
      </w:tblGrid>
      <w:tr w:rsidR="00A56C97" w:rsidRPr="00354102" w14:paraId="3F997A84" w14:textId="043B8A44" w:rsidTr="00E77B25">
        <w:trPr>
          <w:trHeight w:val="1892"/>
        </w:trPr>
        <w:tc>
          <w:tcPr>
            <w:tcW w:w="2025" w:type="dxa"/>
          </w:tcPr>
          <w:p w14:paraId="7E81890C" w14:textId="77777777" w:rsidR="00A56C97" w:rsidRPr="00354102" w:rsidRDefault="00A56C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</w:p>
        </w:tc>
        <w:tc>
          <w:tcPr>
            <w:tcW w:w="1769" w:type="dxa"/>
          </w:tcPr>
          <w:p w14:paraId="4A738ECA" w14:textId="65CABE46" w:rsidR="00A56C97" w:rsidRPr="00354102" w:rsidRDefault="00A56C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Ведение соц. сетей и контекстной рекламы</w:t>
            </w:r>
          </w:p>
        </w:tc>
        <w:tc>
          <w:tcPr>
            <w:tcW w:w="1523" w:type="dxa"/>
          </w:tcPr>
          <w:p w14:paraId="4E39B7EB" w14:textId="7F90062E" w:rsidR="00A56C97" w:rsidRPr="00354102" w:rsidRDefault="00A56C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Реклама (1 месяц) Бюджет, работа с блогерами</w:t>
            </w:r>
          </w:p>
        </w:tc>
        <w:tc>
          <w:tcPr>
            <w:tcW w:w="1130" w:type="dxa"/>
          </w:tcPr>
          <w:p w14:paraId="175198BA" w14:textId="110EE663" w:rsidR="00A56C97" w:rsidRPr="00354102" w:rsidRDefault="00A56C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Яндекс и Гугл</w:t>
            </w:r>
          </w:p>
        </w:tc>
        <w:tc>
          <w:tcPr>
            <w:tcW w:w="1548" w:type="dxa"/>
          </w:tcPr>
          <w:p w14:paraId="73989503" w14:textId="1A09B99E" w:rsidR="00A56C97" w:rsidRPr="00354102" w:rsidRDefault="00A56C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590" w:type="dxa"/>
          </w:tcPr>
          <w:p w14:paraId="5F8E07D2" w14:textId="179BF761" w:rsidR="00A56C97" w:rsidRPr="00354102" w:rsidRDefault="00A56C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Ведение рекламных кампаний</w:t>
            </w:r>
          </w:p>
        </w:tc>
      </w:tr>
      <w:tr w:rsidR="00A56C97" w:rsidRPr="00354102" w14:paraId="4A128DE7" w14:textId="17F48C55" w:rsidTr="00E77B25">
        <w:trPr>
          <w:trHeight w:val="1137"/>
        </w:trPr>
        <w:tc>
          <w:tcPr>
            <w:tcW w:w="2025" w:type="dxa"/>
          </w:tcPr>
          <w:p w14:paraId="7DFDFF7A" w14:textId="77777777" w:rsidR="00A56C97" w:rsidRPr="00354102" w:rsidRDefault="00A56C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Ежемесячные расходы (руб.)</w:t>
            </w:r>
          </w:p>
        </w:tc>
        <w:tc>
          <w:tcPr>
            <w:tcW w:w="1769" w:type="dxa"/>
          </w:tcPr>
          <w:p w14:paraId="143EF03F" w14:textId="355646EA" w:rsidR="00A56C97" w:rsidRPr="00354102" w:rsidRDefault="00A56C97" w:rsidP="002861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4102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523" w:type="dxa"/>
          </w:tcPr>
          <w:p w14:paraId="4D935D5A" w14:textId="4CF83431" w:rsidR="00A56C97" w:rsidRPr="00354102" w:rsidRDefault="00A56C97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35 000</w:t>
            </w:r>
          </w:p>
        </w:tc>
        <w:tc>
          <w:tcPr>
            <w:tcW w:w="1130" w:type="dxa"/>
          </w:tcPr>
          <w:p w14:paraId="297135F1" w14:textId="73BE4E66" w:rsidR="00A56C97" w:rsidRPr="00354102" w:rsidRDefault="00A56C97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548" w:type="dxa"/>
          </w:tcPr>
          <w:p w14:paraId="646321BF" w14:textId="61D7C790" w:rsidR="00A56C97" w:rsidRPr="00354102" w:rsidRDefault="00A56C97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5000 (раз в полгода)</w:t>
            </w:r>
          </w:p>
        </w:tc>
        <w:tc>
          <w:tcPr>
            <w:tcW w:w="1590" w:type="dxa"/>
          </w:tcPr>
          <w:p w14:paraId="29FA61AB" w14:textId="3DED533A" w:rsidR="00A56C97" w:rsidRPr="00354102" w:rsidRDefault="00E77B25" w:rsidP="00286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2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</w:tbl>
    <w:p w14:paraId="4E2F0FE4" w14:textId="1015E78D" w:rsidR="00A56C97" w:rsidRPr="00354102" w:rsidRDefault="00E77B25" w:rsidP="0028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Переменные ежемесячные расходы составят в среднем:</w:t>
      </w:r>
    </w:p>
    <w:p w14:paraId="3360D0C8" w14:textId="473044CD" w:rsidR="00E77B25" w:rsidRPr="00354102" w:rsidRDefault="00E77B25" w:rsidP="0028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За услуги бухгалтера: 8000 рублей в месяц;</w:t>
      </w:r>
    </w:p>
    <w:p w14:paraId="21CC5453" w14:textId="518F3AB2" w:rsidR="00E77B25" w:rsidRPr="00354102" w:rsidRDefault="00E77B25" w:rsidP="0028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Налоги по УСН: в среднем 5000 - 6000 рублей в месяц.</w:t>
      </w:r>
    </w:p>
    <w:p w14:paraId="4AAC4188" w14:textId="3BD5795C" w:rsidR="0016520A" w:rsidRPr="00354102" w:rsidRDefault="0016520A" w:rsidP="002861F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102">
        <w:rPr>
          <w:rFonts w:ascii="Times New Roman" w:hAnsi="Times New Roman" w:cs="Times New Roman"/>
          <w:b/>
          <w:bCs/>
          <w:sz w:val="28"/>
          <w:szCs w:val="28"/>
        </w:rPr>
        <w:t>Оценка рынка сбыта.</w:t>
      </w:r>
    </w:p>
    <w:p w14:paraId="4B563712" w14:textId="0AA8A6E1" w:rsidR="004824DB" w:rsidRPr="00354102" w:rsidRDefault="00591D92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По типу рынков рынок доставки полезного питания можно отнести к растущему потребительскому. </w:t>
      </w:r>
      <w:r w:rsidR="00CE5AF6" w:rsidRPr="00354102">
        <w:rPr>
          <w:rFonts w:ascii="Times New Roman" w:hAnsi="Times New Roman" w:cs="Times New Roman"/>
          <w:sz w:val="28"/>
          <w:szCs w:val="28"/>
        </w:rPr>
        <w:t xml:space="preserve">За несколько последних лет значительно возросло количество предприятий в этой сфере, за время ковида вырос спрос на услуги интернет-магазина. </w:t>
      </w:r>
      <w:r w:rsidR="009F1B2D" w:rsidRPr="00354102">
        <w:rPr>
          <w:rFonts w:ascii="Times New Roman" w:hAnsi="Times New Roman" w:cs="Times New Roman"/>
          <w:sz w:val="28"/>
          <w:szCs w:val="28"/>
        </w:rPr>
        <w:t>Д</w:t>
      </w:r>
      <w:r w:rsidR="005B064E" w:rsidRPr="00354102">
        <w:rPr>
          <w:rFonts w:ascii="Times New Roman" w:hAnsi="Times New Roman" w:cs="Times New Roman"/>
          <w:sz w:val="28"/>
          <w:szCs w:val="28"/>
        </w:rPr>
        <w:t>ля проникновения на рынок необходимо активно использовать различные инструменты рекламы и маркетинга</w:t>
      </w:r>
      <w:r w:rsidR="00CE5AF6" w:rsidRPr="00354102">
        <w:rPr>
          <w:rFonts w:ascii="Times New Roman" w:hAnsi="Times New Roman" w:cs="Times New Roman"/>
          <w:sz w:val="28"/>
          <w:szCs w:val="28"/>
        </w:rPr>
        <w:t>.</w:t>
      </w:r>
    </w:p>
    <w:p w14:paraId="0316B0D3" w14:textId="05A67673" w:rsidR="009F1B2D" w:rsidRPr="00354102" w:rsidRDefault="009F1B2D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b/>
          <w:bCs/>
          <w:sz w:val="28"/>
          <w:szCs w:val="28"/>
        </w:rPr>
        <w:t xml:space="preserve">Возможные риски. </w:t>
      </w:r>
      <w:r w:rsidR="007729DD" w:rsidRPr="00354102">
        <w:rPr>
          <w:rFonts w:ascii="Times New Roman" w:hAnsi="Times New Roman" w:cs="Times New Roman"/>
          <w:sz w:val="28"/>
          <w:szCs w:val="28"/>
        </w:rPr>
        <w:t xml:space="preserve">Один из самых главных рисков связан с современной международной ситуацией, когда значительно нарушены цепи поставок различных товаров и увеличилась стоимость </w:t>
      </w:r>
      <w:r w:rsidR="002B33F0" w:rsidRPr="00354102">
        <w:rPr>
          <w:rFonts w:ascii="Times New Roman" w:hAnsi="Times New Roman" w:cs="Times New Roman"/>
          <w:sz w:val="28"/>
          <w:szCs w:val="28"/>
        </w:rPr>
        <w:t>топлива</w:t>
      </w:r>
      <w:r w:rsidR="007729DD" w:rsidRPr="00354102">
        <w:rPr>
          <w:rFonts w:ascii="Times New Roman" w:hAnsi="Times New Roman" w:cs="Times New Roman"/>
          <w:sz w:val="28"/>
          <w:szCs w:val="28"/>
        </w:rPr>
        <w:t xml:space="preserve">, а значит поставки стали более дорогими. Это может привести к непредвиденному увеличению </w:t>
      </w:r>
      <w:r w:rsidR="002B33F0" w:rsidRPr="00354102">
        <w:rPr>
          <w:rFonts w:ascii="Times New Roman" w:hAnsi="Times New Roman" w:cs="Times New Roman"/>
          <w:sz w:val="28"/>
          <w:szCs w:val="28"/>
        </w:rPr>
        <w:t>расходов на приобретение продукции</w:t>
      </w:r>
      <w:r w:rsidR="00136764" w:rsidRPr="00354102">
        <w:rPr>
          <w:rFonts w:ascii="Times New Roman" w:hAnsi="Times New Roman" w:cs="Times New Roman"/>
          <w:sz w:val="28"/>
          <w:szCs w:val="28"/>
        </w:rPr>
        <w:t xml:space="preserve"> и оплату работы курьерам, которые пользуются для своевременной доставки своими машинами</w:t>
      </w:r>
      <w:r w:rsidR="002B33F0" w:rsidRPr="00354102">
        <w:rPr>
          <w:rFonts w:ascii="Times New Roman" w:hAnsi="Times New Roman" w:cs="Times New Roman"/>
          <w:sz w:val="28"/>
          <w:szCs w:val="28"/>
        </w:rPr>
        <w:t xml:space="preserve">. </w:t>
      </w:r>
      <w:r w:rsidR="00136764" w:rsidRPr="00354102">
        <w:rPr>
          <w:rFonts w:ascii="Times New Roman" w:hAnsi="Times New Roman" w:cs="Times New Roman"/>
          <w:sz w:val="28"/>
          <w:szCs w:val="28"/>
        </w:rPr>
        <w:t xml:space="preserve">Более того из-за санкций, наложенных на Россию, закупка качественного оборудования для помещения интернет-магазина может подорожать из-за его дефицита. </w:t>
      </w:r>
    </w:p>
    <w:p w14:paraId="5E1ACA1B" w14:textId="58C6E2EC" w:rsidR="00136764" w:rsidRPr="00354102" w:rsidRDefault="00136764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Второй риск связан с возможными ошибками кадров. Поскольку при найме на работу повара будет обращаться внимание только на </w:t>
      </w:r>
      <w:r w:rsidR="0072548E" w:rsidRPr="00354102">
        <w:rPr>
          <w:rFonts w:ascii="Times New Roman" w:hAnsi="Times New Roman" w:cs="Times New Roman"/>
          <w:sz w:val="28"/>
          <w:szCs w:val="28"/>
        </w:rPr>
        <w:t>его документы (трудовая книжка, квалификация, результаты медосмотра) и слова, то степень владения поваром различны</w:t>
      </w:r>
      <w:r w:rsidR="00D10A06" w:rsidRPr="00354102">
        <w:rPr>
          <w:rFonts w:ascii="Times New Roman" w:hAnsi="Times New Roman" w:cs="Times New Roman"/>
          <w:sz w:val="28"/>
          <w:szCs w:val="28"/>
        </w:rPr>
        <w:t xml:space="preserve">ми навыками и ответственность при исполнении своих обязанностей будут проверяться уже в процессе работы. </w:t>
      </w:r>
      <w:r w:rsidR="00D10A06" w:rsidRPr="0035410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Соответственно, окажется, что работник не профессионален, это негативно скажется на функционировании организации в первое время. Такой же риск существует и в плане деятельности курьеров. </w:t>
      </w:r>
      <w:r w:rsidR="00676B43" w:rsidRPr="00354102">
        <w:rPr>
          <w:rFonts w:ascii="Times New Roman" w:hAnsi="Times New Roman" w:cs="Times New Roman"/>
          <w:sz w:val="28"/>
          <w:szCs w:val="28"/>
        </w:rPr>
        <w:t>Более того своевременность доставки зависит от пунктуальности человека и транспортного средства, которое он использует, так как автомобиль может попасть в пробку и задержаться, что испортит репутацию компании в глазах клиента.</w:t>
      </w:r>
    </w:p>
    <w:p w14:paraId="574C989B" w14:textId="778020DA" w:rsidR="008A740E" w:rsidRPr="00354102" w:rsidRDefault="001C2C87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Схожий риск есть и в отношении сотрудников, работающих удаленно (бухгалтер, программист, дизайнер,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таргетолог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). </w:t>
      </w:r>
      <w:r w:rsidR="008A740E" w:rsidRPr="00354102">
        <w:rPr>
          <w:rFonts w:ascii="Times New Roman" w:hAnsi="Times New Roman" w:cs="Times New Roman"/>
          <w:sz w:val="28"/>
          <w:szCs w:val="28"/>
        </w:rPr>
        <w:t xml:space="preserve">К тому же если работать с ними не по договору с целью экономии денежных средств, есть вероятность невыполнения ими задания или выполнения его неполностью. Также необходимо проверять компетенцию </w:t>
      </w:r>
      <w:proofErr w:type="spellStart"/>
      <w:r w:rsidR="008A740E" w:rsidRPr="00354102">
        <w:rPr>
          <w:rFonts w:ascii="Times New Roman" w:hAnsi="Times New Roman" w:cs="Times New Roman"/>
          <w:sz w:val="28"/>
          <w:szCs w:val="28"/>
        </w:rPr>
        <w:t>таргетолога</w:t>
      </w:r>
      <w:proofErr w:type="spellEnd"/>
      <w:r w:rsidR="008A740E" w:rsidRPr="00354102">
        <w:rPr>
          <w:rFonts w:ascii="Times New Roman" w:hAnsi="Times New Roman" w:cs="Times New Roman"/>
          <w:sz w:val="28"/>
          <w:szCs w:val="28"/>
        </w:rPr>
        <w:t xml:space="preserve">, поскольку механизмы грамотного запуска рекламной кампании в </w:t>
      </w:r>
      <w:proofErr w:type="spellStart"/>
      <w:r w:rsidR="008A740E" w:rsidRPr="0035410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A740E" w:rsidRPr="00354102">
        <w:rPr>
          <w:rFonts w:ascii="Times New Roman" w:hAnsi="Times New Roman" w:cs="Times New Roman"/>
          <w:sz w:val="28"/>
          <w:szCs w:val="28"/>
        </w:rPr>
        <w:t xml:space="preserve"> отличаются от используемых в других социальных сетях, которые раньше были основной площадкой для </w:t>
      </w:r>
      <w:proofErr w:type="spellStart"/>
      <w:r w:rsidR="008A740E" w:rsidRPr="00354102">
        <w:rPr>
          <w:rFonts w:ascii="Times New Roman" w:hAnsi="Times New Roman" w:cs="Times New Roman"/>
          <w:sz w:val="28"/>
          <w:szCs w:val="28"/>
        </w:rPr>
        <w:t>таргетологов</w:t>
      </w:r>
      <w:proofErr w:type="spellEnd"/>
      <w:r w:rsidR="008A740E" w:rsidRPr="00354102">
        <w:rPr>
          <w:rFonts w:ascii="Times New Roman" w:hAnsi="Times New Roman" w:cs="Times New Roman"/>
          <w:sz w:val="28"/>
          <w:szCs w:val="28"/>
        </w:rPr>
        <w:t>.</w:t>
      </w:r>
      <w:r w:rsidR="00B60DFA" w:rsidRPr="00354102">
        <w:rPr>
          <w:rFonts w:ascii="Times New Roman" w:hAnsi="Times New Roman" w:cs="Times New Roman"/>
          <w:sz w:val="28"/>
          <w:szCs w:val="28"/>
        </w:rPr>
        <w:t xml:space="preserve"> Программист же должен не только грамотно сделать сайт, но и периодически следить за ним, чтобы не возникало, например, случаев неоплаты калькулятора и т.д. Бухгалтер же должен следить за своевременной оплатой услуг поставщиков, работы сотрудников интернет-магазина и уплаты налогов государству.</w:t>
      </w:r>
    </w:p>
    <w:p w14:paraId="6809D8BA" w14:textId="44578255" w:rsidR="00B60DFA" w:rsidRPr="00354102" w:rsidRDefault="00B60DFA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Большой риск связан и с работой менеджера, поскольку он контролирует весь процесс организации работы интернет-магазина. </w:t>
      </w:r>
    </w:p>
    <w:p w14:paraId="75DF5A06" w14:textId="731186C7" w:rsidR="004A5026" w:rsidRPr="00354102" w:rsidRDefault="005C3D65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Также существует риск неправильного позиционирования. Интернет-магазин, который только выходит на рынок должен понимать, что </w:t>
      </w:r>
      <w:r w:rsidR="004A5026" w:rsidRPr="00354102">
        <w:rPr>
          <w:rFonts w:ascii="Times New Roman" w:hAnsi="Times New Roman" w:cs="Times New Roman"/>
          <w:sz w:val="28"/>
          <w:szCs w:val="28"/>
        </w:rPr>
        <w:t>одновременно с ним действует большое количество конкурентов с уже имеющейся клиентской базой. Именно поэтому необходимо делать акценты на уникальность продукции, привлекать клиентов через новые маркетинговые каналы, но вместе с тем и не ожидать мгновенной популярности интернет-магазина у потребителей.</w:t>
      </w:r>
    </w:p>
    <w:p w14:paraId="0CFFE9A7" w14:textId="6B01AFCE" w:rsidR="00D10A06" w:rsidRPr="00354102" w:rsidRDefault="004A5026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Поскольку основная деятельность магазина будет сосредоточена в сети Интернет, большую роль играют технические риски, </w:t>
      </w:r>
      <w:r w:rsidR="00A34307" w:rsidRPr="00354102">
        <w:rPr>
          <w:rFonts w:ascii="Times New Roman" w:hAnsi="Times New Roman" w:cs="Times New Roman"/>
          <w:sz w:val="28"/>
          <w:szCs w:val="28"/>
        </w:rPr>
        <w:t xml:space="preserve">связанные с недоработкой сайта, слабой системой безопасности и т.д. Во многом это будет </w:t>
      </w:r>
      <w:r w:rsidR="00A34307" w:rsidRPr="00354102">
        <w:rPr>
          <w:rFonts w:ascii="Times New Roman" w:hAnsi="Times New Roman" w:cs="Times New Roman"/>
          <w:sz w:val="28"/>
          <w:szCs w:val="28"/>
        </w:rPr>
        <w:lastRenderedPageBreak/>
        <w:t xml:space="preserve">зависеть от компетентности программиста, который будет писать скрипт сайта. Также важно выбрать защищенный хостинг для сайта. </w:t>
      </w:r>
      <w:r w:rsidR="005427A8" w:rsidRPr="00354102">
        <w:rPr>
          <w:rFonts w:ascii="Times New Roman" w:hAnsi="Times New Roman" w:cs="Times New Roman"/>
          <w:sz w:val="28"/>
          <w:szCs w:val="28"/>
        </w:rPr>
        <w:t>Неполадки на сайте, которые не удастся вовремя устранить, могут привести к сложностям при заказе товаров</w:t>
      </w:r>
      <w:r w:rsidR="00B60DFA" w:rsidRPr="00354102">
        <w:rPr>
          <w:rFonts w:ascii="Times New Roman" w:hAnsi="Times New Roman" w:cs="Times New Roman"/>
          <w:sz w:val="28"/>
          <w:szCs w:val="28"/>
        </w:rPr>
        <w:t xml:space="preserve">, при показе меню с изображениями. </w:t>
      </w:r>
      <w:r w:rsidR="00A34307" w:rsidRPr="00354102">
        <w:rPr>
          <w:rFonts w:ascii="Times New Roman" w:hAnsi="Times New Roman" w:cs="Times New Roman"/>
          <w:sz w:val="28"/>
          <w:szCs w:val="28"/>
        </w:rPr>
        <w:t>К техническим рискам можно отнести и внезапное отключение электричества в помещении, где будут храниться продукты питания, что может привести к их порче. Возможна поломка оборудования, это замедлит процесс приготовления продуктовых наборов, а значит и их доставки.</w:t>
      </w:r>
    </w:p>
    <w:p w14:paraId="2B65DFA9" w14:textId="009BA7CB" w:rsidR="00467F22" w:rsidRPr="00354102" w:rsidRDefault="0010126C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Также следует быть готовым к временному снижению спроса у покупателей на такие товары в связи с различными обстоятельствами, например, многие летом уезжают из города на долгое время, поэтому, скорее всего, доставка полезного питания им будет не нужна. В случаях снижения спроса необходимо проанализировать причины этого и </w:t>
      </w:r>
      <w:r w:rsidR="00737AA7" w:rsidRPr="00354102">
        <w:rPr>
          <w:rFonts w:ascii="Times New Roman" w:hAnsi="Times New Roman" w:cs="Times New Roman"/>
          <w:sz w:val="28"/>
          <w:szCs w:val="28"/>
        </w:rPr>
        <w:t>попытаться минимизировать потери от этого и как можно скорее восстановить этот показатель.</w:t>
      </w:r>
      <w:r w:rsidRPr="00354102">
        <w:rPr>
          <w:rFonts w:ascii="Times New Roman" w:hAnsi="Times New Roman" w:cs="Times New Roman"/>
          <w:sz w:val="28"/>
          <w:szCs w:val="28"/>
        </w:rPr>
        <w:t xml:space="preserve"> </w:t>
      </w:r>
      <w:bookmarkStart w:id="20" w:name="_bookmark17"/>
      <w:bookmarkStart w:id="21" w:name="_bookmark18"/>
      <w:bookmarkEnd w:id="20"/>
      <w:bookmarkEnd w:id="21"/>
    </w:p>
    <w:p w14:paraId="6E80D5FC" w14:textId="04A9C050" w:rsidR="008D12AF" w:rsidRPr="00354102" w:rsidRDefault="008D12AF" w:rsidP="002861F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102">
        <w:rPr>
          <w:rFonts w:ascii="Times New Roman" w:hAnsi="Times New Roman" w:cs="Times New Roman"/>
          <w:b/>
          <w:bCs/>
          <w:sz w:val="28"/>
          <w:szCs w:val="28"/>
          <w:lang w:val="en-US"/>
        </w:rPr>
        <w:t>MVP</w:t>
      </w:r>
      <w:r w:rsidRPr="00354102">
        <w:rPr>
          <w:rFonts w:ascii="Times New Roman" w:hAnsi="Times New Roman" w:cs="Times New Roman"/>
          <w:b/>
          <w:bCs/>
          <w:sz w:val="28"/>
          <w:szCs w:val="28"/>
        </w:rPr>
        <w:t xml:space="preserve"> модель.</w:t>
      </w:r>
    </w:p>
    <w:p w14:paraId="698F2C52" w14:textId="77777777" w:rsidR="008D12AF" w:rsidRPr="00354102" w:rsidRDefault="008D12AF" w:rsidP="008D12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02">
        <w:rPr>
          <w:rFonts w:ascii="Times New Roman" w:eastAsia="Times New Roman" w:hAnsi="Times New Roman" w:cs="Times New Roman"/>
          <w:sz w:val="28"/>
          <w:szCs w:val="28"/>
        </w:rPr>
        <w:t xml:space="preserve">Для кого: посетители фитнес-центров; </w:t>
      </w:r>
    </w:p>
    <w:p w14:paraId="34A42AA5" w14:textId="77777777" w:rsidR="008D12AF" w:rsidRPr="00354102" w:rsidRDefault="008D12AF" w:rsidP="008D12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02">
        <w:rPr>
          <w:rFonts w:ascii="Times New Roman" w:eastAsia="Times New Roman" w:hAnsi="Times New Roman" w:cs="Times New Roman"/>
          <w:sz w:val="28"/>
          <w:szCs w:val="28"/>
        </w:rPr>
        <w:t>Которые: много работают и часто занимаются, поэтому у них не хватает времени на покупку здоровых продуктов и их приготовление.</w:t>
      </w:r>
    </w:p>
    <w:p w14:paraId="1904C227" w14:textId="77777777" w:rsidR="008D12AF" w:rsidRPr="00354102" w:rsidRDefault="008D12AF" w:rsidP="008D12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02">
        <w:rPr>
          <w:rFonts w:ascii="Times New Roman" w:eastAsia="Times New Roman" w:hAnsi="Times New Roman" w:cs="Times New Roman"/>
          <w:sz w:val="28"/>
          <w:szCs w:val="28"/>
        </w:rPr>
        <w:t xml:space="preserve">Решение: Доставка правильного питания по региону с целью обеспечения доступности готовых наборов правильного питания для жителей. </w:t>
      </w:r>
    </w:p>
    <w:p w14:paraId="66990D36" w14:textId="77777777" w:rsidR="008D12AF" w:rsidRPr="00354102" w:rsidRDefault="008D12AF" w:rsidP="008D12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02">
        <w:rPr>
          <w:rFonts w:ascii="Times New Roman" w:eastAsia="Times New Roman" w:hAnsi="Times New Roman" w:cs="Times New Roman"/>
          <w:sz w:val="28"/>
          <w:szCs w:val="28"/>
        </w:rPr>
        <w:t>Ценность продукта: Данное решение должно обеспечить доступность продуктов, быстроту доставки и высокое качество предлагаемых потребителю наборов.</w:t>
      </w:r>
    </w:p>
    <w:p w14:paraId="189CAF8E" w14:textId="77777777" w:rsidR="008D12AF" w:rsidRPr="00354102" w:rsidRDefault="008D12AF" w:rsidP="008D12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02">
        <w:rPr>
          <w:rFonts w:ascii="Times New Roman" w:eastAsia="Times New Roman" w:hAnsi="Times New Roman" w:cs="Times New Roman"/>
          <w:sz w:val="28"/>
          <w:szCs w:val="28"/>
        </w:rPr>
        <w:t>В отличие от других интернет-магазинов правильного питания Новосибирской области (</w:t>
      </w:r>
      <w:proofErr w:type="spellStart"/>
      <w:r w:rsidRPr="00354102">
        <w:rPr>
          <w:rFonts w:ascii="Times New Roman" w:eastAsia="Times New Roman" w:hAnsi="Times New Roman" w:cs="Times New Roman"/>
          <w:sz w:val="28"/>
          <w:szCs w:val="28"/>
        </w:rPr>
        <w:t>OlimpFood</w:t>
      </w:r>
      <w:proofErr w:type="spellEnd"/>
      <w:r w:rsidRPr="003541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4102">
        <w:rPr>
          <w:rFonts w:ascii="Times New Roman" w:eastAsia="Times New Roman" w:hAnsi="Times New Roman" w:cs="Times New Roman"/>
          <w:sz w:val="28"/>
          <w:szCs w:val="28"/>
        </w:rPr>
        <w:t>LiveFood</w:t>
      </w:r>
      <w:proofErr w:type="spellEnd"/>
      <w:r w:rsidRPr="00354102">
        <w:rPr>
          <w:rFonts w:ascii="Times New Roman" w:eastAsia="Times New Roman" w:hAnsi="Times New Roman" w:cs="Times New Roman"/>
          <w:sz w:val="28"/>
          <w:szCs w:val="28"/>
        </w:rPr>
        <w:t>, Формула питания и др.) магазин будет иметь более удобную навигацию по сайту, а также будет использовать разнообразные каналы связи с потенциальными клиентами.</w:t>
      </w:r>
    </w:p>
    <w:p w14:paraId="4E079362" w14:textId="77777777" w:rsidR="008D12AF" w:rsidRPr="00354102" w:rsidRDefault="008D12AF" w:rsidP="008D12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02">
        <w:rPr>
          <w:rFonts w:ascii="Times New Roman" w:eastAsia="Times New Roman" w:hAnsi="Times New Roman" w:cs="Times New Roman"/>
          <w:sz w:val="28"/>
          <w:szCs w:val="28"/>
        </w:rPr>
        <w:t xml:space="preserve">Опережающие индикаторы: </w:t>
      </w:r>
    </w:p>
    <w:p w14:paraId="13ADE44E" w14:textId="77777777" w:rsidR="008D12AF" w:rsidRPr="00354102" w:rsidRDefault="008D12AF" w:rsidP="008D12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02">
        <w:rPr>
          <w:rFonts w:ascii="Times New Roman" w:eastAsia="Times New Roman" w:hAnsi="Times New Roman" w:cs="Times New Roman"/>
          <w:sz w:val="28"/>
          <w:szCs w:val="28"/>
        </w:rPr>
        <w:t>- рост спроса на правильную продукцию;</w:t>
      </w:r>
    </w:p>
    <w:p w14:paraId="111C45AD" w14:textId="77777777" w:rsidR="008D12AF" w:rsidRPr="00354102" w:rsidRDefault="008D12AF" w:rsidP="008D12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02">
        <w:rPr>
          <w:rFonts w:ascii="Times New Roman" w:eastAsia="Times New Roman" w:hAnsi="Times New Roman" w:cs="Times New Roman"/>
          <w:sz w:val="28"/>
          <w:szCs w:val="28"/>
        </w:rPr>
        <w:lastRenderedPageBreak/>
        <w:t>- сложности с доставкой товаров.</w:t>
      </w:r>
    </w:p>
    <w:p w14:paraId="1C4CDF08" w14:textId="77777777" w:rsidR="008D12AF" w:rsidRPr="00354102" w:rsidRDefault="008D12AF" w:rsidP="002861F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28"/>
        </w:rPr>
      </w:pPr>
    </w:p>
    <w:p w14:paraId="0785B11F" w14:textId="59D642D3" w:rsidR="0075241B" w:rsidRPr="00354102" w:rsidRDefault="0075241B" w:rsidP="0028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br w:type="page"/>
      </w:r>
    </w:p>
    <w:p w14:paraId="0BCE81EE" w14:textId="53891C10" w:rsidR="00467F22" w:rsidRPr="00354102" w:rsidRDefault="0075241B" w:rsidP="002861FB">
      <w:pPr>
        <w:pStyle w:val="21"/>
        <w:spacing w:line="360" w:lineRule="auto"/>
      </w:pPr>
      <w:bookmarkStart w:id="22" w:name="_Toc108373521"/>
      <w:r w:rsidRPr="00354102">
        <w:lastRenderedPageBreak/>
        <w:t>Заключение</w:t>
      </w:r>
      <w:bookmarkEnd w:id="22"/>
    </w:p>
    <w:p w14:paraId="4E067BB0" w14:textId="5EB5095E" w:rsidR="0075241B" w:rsidRPr="00354102" w:rsidRDefault="003734E6" w:rsidP="003541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В результате работы были рассмотрены понятия «интернет-магазин» и «правильное питания», положение интернет-магазинов правильного питания в Российской Федерации, была проанализирована целевая аудитория таких магазинов, составлен бизнес-план и </w:t>
      </w:r>
      <w:r w:rsidR="00354102" w:rsidRPr="00354102">
        <w:rPr>
          <w:rFonts w:ascii="Times New Roman" w:hAnsi="Times New Roman" w:cs="Times New Roman"/>
          <w:sz w:val="28"/>
          <w:szCs w:val="28"/>
        </w:rPr>
        <w:t>проанализированы внешняя и внутренняя среды проекта.</w:t>
      </w:r>
      <w:r w:rsidR="0075241B" w:rsidRPr="00354102">
        <w:rPr>
          <w:rFonts w:ascii="Times New Roman" w:hAnsi="Times New Roman" w:cs="Times New Roman"/>
          <w:sz w:val="28"/>
          <w:szCs w:val="28"/>
        </w:rPr>
        <w:br w:type="page"/>
      </w:r>
    </w:p>
    <w:p w14:paraId="30D7D941" w14:textId="1F8E9031" w:rsidR="0075241B" w:rsidRPr="00354102" w:rsidRDefault="0075241B" w:rsidP="002861FB">
      <w:pPr>
        <w:pStyle w:val="21"/>
        <w:spacing w:line="360" w:lineRule="auto"/>
      </w:pPr>
      <w:bookmarkStart w:id="23" w:name="_Toc108373522"/>
      <w:r w:rsidRPr="00354102">
        <w:lastRenderedPageBreak/>
        <w:t>Библиографический список</w:t>
      </w:r>
      <w:bookmarkEnd w:id="23"/>
    </w:p>
    <w:p w14:paraId="34D1B57F" w14:textId="77777777" w:rsidR="00275E13" w:rsidRPr="00354102" w:rsidRDefault="00275E13" w:rsidP="008A0CA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354102">
        <w:rPr>
          <w:rFonts w:ascii="Times New Roman" w:hAnsi="Times New Roman" w:cs="Times New Roman"/>
          <w:sz w:val="28"/>
          <w:szCs w:val="28"/>
        </w:rPr>
        <w:t>Абрамс Р. Бизнес-план на 100</w:t>
      </w:r>
      <w:proofErr w:type="gramStart"/>
      <w:r w:rsidRPr="00354102">
        <w:rPr>
          <w:rFonts w:ascii="Times New Roman" w:hAnsi="Times New Roman" w:cs="Times New Roman"/>
          <w:sz w:val="28"/>
          <w:szCs w:val="28"/>
        </w:rPr>
        <w:t>%.Стратегия</w:t>
      </w:r>
      <w:proofErr w:type="gramEnd"/>
      <w:r w:rsidRPr="00354102">
        <w:rPr>
          <w:rFonts w:ascii="Times New Roman" w:hAnsi="Times New Roman" w:cs="Times New Roman"/>
          <w:sz w:val="28"/>
          <w:szCs w:val="28"/>
        </w:rPr>
        <w:t xml:space="preserve"> и тактика эффективного бизнеса / Р. Абрамс. — М.: Альпина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>, 2019. — 486 c.</w:t>
      </w:r>
    </w:p>
    <w:p w14:paraId="3E15554E" w14:textId="6B505B5D" w:rsidR="00275E13" w:rsidRPr="00354102" w:rsidRDefault="00275E13" w:rsidP="008A0C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2. Анкудинова А. П. Экономическое обоснование проекта «Доставка здорового питания». – 2020.</w:t>
      </w:r>
    </w:p>
    <w:p w14:paraId="04CDE8BD" w14:textId="37375698" w:rsidR="00275E13" w:rsidRPr="00354102" w:rsidRDefault="00275E13" w:rsidP="008A0C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3. В ЕАЭС дан старт созданию единого рынка органической продукции. (20.08.2021 (Обновлено: 20.08.2021)//ЕЭК. 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54102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eec</w:t>
        </w:r>
        <w:proofErr w:type="spellEnd"/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eaeunion</w:t>
        </w:r>
        <w:proofErr w:type="spellEnd"/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eaes</w:t>
        </w:r>
        <w:proofErr w:type="spellEnd"/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dan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start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sozdaniyu</w:t>
        </w:r>
        <w:proofErr w:type="spellEnd"/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edinogo</w:t>
        </w:r>
        <w:proofErr w:type="spellEnd"/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rynka</w:t>
        </w:r>
        <w:proofErr w:type="spellEnd"/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organicheskoj</w:t>
        </w:r>
        <w:proofErr w:type="spellEnd"/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produktsii</w:t>
        </w:r>
        <w:proofErr w:type="spellEnd"/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</w:hyperlink>
      <w:r w:rsidRPr="00354102">
        <w:rPr>
          <w:rFonts w:ascii="Times New Roman" w:hAnsi="Times New Roman" w:cs="Times New Roman"/>
          <w:sz w:val="28"/>
          <w:szCs w:val="28"/>
        </w:rPr>
        <w:t>? (дата обращения: 26.05.2022).</w:t>
      </w:r>
    </w:p>
    <w:p w14:paraId="6101D970" w14:textId="71F4B533" w:rsidR="008A0CAC" w:rsidRPr="00354102" w:rsidRDefault="008A0CAC" w:rsidP="008A0C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4. ВЫБОР ПОДХОДЯЩЕГО РЕЖИМА НАЛОГООБЛОЖЕНИЯ// Федеральная налоговая служба РФ. 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54102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rn</w:t>
        </w:r>
        <w:proofErr w:type="spellEnd"/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77/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service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mp</w:t>
        </w:r>
        <w:proofErr w:type="spellEnd"/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/?</w:t>
        </w:r>
        <w:proofErr w:type="spellStart"/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ysclid</w:t>
        </w:r>
        <w:proofErr w:type="spellEnd"/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=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rp</w:t>
        </w:r>
        <w:proofErr w:type="spellEnd"/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20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391</w:t>
        </w:r>
      </w:hyperlink>
      <w:r w:rsidRPr="00354102">
        <w:rPr>
          <w:rFonts w:ascii="Times New Roman" w:hAnsi="Times New Roman" w:cs="Times New Roman"/>
          <w:sz w:val="28"/>
          <w:szCs w:val="28"/>
        </w:rPr>
        <w:t xml:space="preserve"> (дата обращения: 29.05.2022).</w:t>
      </w:r>
    </w:p>
    <w:p w14:paraId="6F581B94" w14:textId="2CB2CC10" w:rsidR="00275E13" w:rsidRPr="00354102" w:rsidRDefault="008A0CAC" w:rsidP="008A0C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5</w:t>
      </w:r>
      <w:r w:rsidR="00275E13" w:rsidRPr="00354102">
        <w:rPr>
          <w:rFonts w:ascii="Times New Roman" w:hAnsi="Times New Roman" w:cs="Times New Roman"/>
          <w:sz w:val="28"/>
          <w:szCs w:val="28"/>
        </w:rPr>
        <w:t xml:space="preserve">. Герасименко Н.Ф., </w:t>
      </w:r>
      <w:proofErr w:type="spellStart"/>
      <w:r w:rsidR="00275E13" w:rsidRPr="00354102">
        <w:rPr>
          <w:rFonts w:ascii="Times New Roman" w:hAnsi="Times New Roman" w:cs="Times New Roman"/>
          <w:sz w:val="28"/>
          <w:szCs w:val="28"/>
        </w:rPr>
        <w:t>Позняковский</w:t>
      </w:r>
      <w:proofErr w:type="spellEnd"/>
      <w:r w:rsidR="00275E13" w:rsidRPr="00354102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="00275E13" w:rsidRPr="00354102">
        <w:rPr>
          <w:rFonts w:ascii="Times New Roman" w:hAnsi="Times New Roman" w:cs="Times New Roman"/>
          <w:sz w:val="28"/>
          <w:szCs w:val="28"/>
        </w:rPr>
        <w:t>Челнакова</w:t>
      </w:r>
      <w:proofErr w:type="spellEnd"/>
      <w:r w:rsidR="00275E13" w:rsidRPr="00354102">
        <w:rPr>
          <w:rFonts w:ascii="Times New Roman" w:hAnsi="Times New Roman" w:cs="Times New Roman"/>
          <w:sz w:val="28"/>
          <w:szCs w:val="28"/>
        </w:rPr>
        <w:t xml:space="preserve"> Н.Г. Здоровое питание и его роль в обеспечении качества жизни // ТППП АПК. 2016. №4 (12). URL: https://cyberleninka.ru/article/n/zdorovoe-pitanie-i-ego-rol-v-obespechenii-kachestva-zhizni (дата обращения: 26.05.2022).</w:t>
      </w:r>
    </w:p>
    <w:p w14:paraId="4007DE04" w14:textId="7E2D9CAD" w:rsidR="008A0CAC" w:rsidRPr="00354102" w:rsidRDefault="008A0CAC" w:rsidP="008A0CA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6. Закон Новосибирской области от 16.10.2003 № 142-ОЗ «О налогах и особенностях налогообложения отдельных категорий налогоплательщиков в Новосибирской области»</w:t>
      </w:r>
    </w:p>
    <w:p w14:paraId="1331D3B3" w14:textId="6BF3BFE5" w:rsidR="008A0CAC" w:rsidRPr="00354102" w:rsidRDefault="008A0CAC" w:rsidP="008A0CA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(принят постановлением Новосибирского областного Совета депутатов от 02.10.2003 № 142-ОСД) (ред. от 06.05.2022).</w:t>
      </w:r>
    </w:p>
    <w:p w14:paraId="0115A4E3" w14:textId="5FB5CC67" w:rsidR="008A0CAC" w:rsidRPr="00354102" w:rsidRDefault="008A0CAC" w:rsidP="008A0CA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7. Закон РФ от 07.02.1992 N 2300-1 (ред. от 11.06.2021) "О защите прав потребителей"// СПС КонсультантПлюс.</w:t>
      </w:r>
    </w:p>
    <w:p w14:paraId="703EC7F8" w14:textId="3D07530C" w:rsidR="008A0CAC" w:rsidRPr="00354102" w:rsidRDefault="008A0CAC" w:rsidP="008A0CA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8</w:t>
      </w:r>
      <w:r w:rsidR="00275E13" w:rsidRPr="00354102">
        <w:rPr>
          <w:rFonts w:ascii="Times New Roman" w:hAnsi="Times New Roman" w:cs="Times New Roman"/>
          <w:sz w:val="28"/>
          <w:szCs w:val="28"/>
        </w:rPr>
        <w:t xml:space="preserve">. </w:t>
      </w:r>
      <w:r w:rsidRPr="00354102">
        <w:rPr>
          <w:rFonts w:ascii="Times New Roman" w:hAnsi="Times New Roman" w:cs="Times New Roman"/>
          <w:sz w:val="28"/>
          <w:szCs w:val="28"/>
        </w:rPr>
        <w:t xml:space="preserve">Здоровое питание. Информационные бюллетени ВОЗ. Всемирная организация здравоохранения (31 августа 2018). 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54102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who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int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room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fact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sheets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detail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healthy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diet</w:t>
        </w:r>
      </w:hyperlink>
      <w:r w:rsidRPr="00354102">
        <w:rPr>
          <w:rFonts w:ascii="Times New Roman" w:hAnsi="Times New Roman" w:cs="Times New Roman"/>
          <w:sz w:val="28"/>
          <w:szCs w:val="28"/>
        </w:rPr>
        <w:t xml:space="preserve"> (дата обращения: 26.05.2022).</w:t>
      </w:r>
    </w:p>
    <w:p w14:paraId="50FC2512" w14:textId="5CCCC6CB" w:rsidR="00275E13" w:rsidRPr="00354102" w:rsidRDefault="008A0CAC" w:rsidP="008A0C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Корогодин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 Е. А. Исследование потребителей российского рынка здорового питания //Наука и практика регионов. – 2019. – №. 1. – С. 118-123.</w:t>
      </w:r>
    </w:p>
    <w:p w14:paraId="592A3F66" w14:textId="3D9B0952" w:rsidR="008A0CAC" w:rsidRPr="00354102" w:rsidRDefault="008A0CAC" w:rsidP="008A0C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102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354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Корытова</w:t>
      </w:r>
      <w:proofErr w:type="spellEnd"/>
      <w:r w:rsidRPr="00354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Виктория Евгеньевна, </w:t>
      </w:r>
      <w:proofErr w:type="spellStart"/>
      <w:r w:rsidRPr="00354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Гарбуз</w:t>
      </w:r>
      <w:proofErr w:type="spellEnd"/>
      <w:r w:rsidRPr="00354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Семён Александрович, Будрин Александр Германович Исследование потребителей на российском рынке здорового питания // Гуманитарные, социально-экономические и общественные науки. 2017. №8-9. URL: https://cyberleninka.ru/article/n/issledovanie-potrebiteley-na-rossiyskom-rynke-zdorovogo-pitaniya (дата обращения: 26.05.2022).</w:t>
      </w:r>
    </w:p>
    <w:p w14:paraId="396EB85B" w14:textId="38454C44" w:rsidR="008A0CAC" w:rsidRPr="00354102" w:rsidRDefault="008A0CAC" w:rsidP="008A0C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 Анастасия Юрьевна, Третьяк Ольга Анатольевна Ориентация потребителя на здоровое питание: обзор литературы и разработка модели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согласованияинтересов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 участников рынка // Российский журнал менеджмента. 2019. №2. URL: https://cyberleninka.ru/article/n/orientatsiya-potrebitelya-na-zdorovoe-pitanie-obzor-literatury-i-razrabotka-modeli-soglasovaniyainteresov-uchastnikov-rynka (дата обращения: 26.05.2022).</w:t>
      </w:r>
    </w:p>
    <w:p w14:paraId="34BE1AF3" w14:textId="77777777" w:rsidR="008A0CAC" w:rsidRPr="00354102" w:rsidRDefault="008A0CAC" w:rsidP="008A0C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Омельниченко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 Иван. ТОП-10 доставок правильного питания в Москве – Рейтинг здорового питания 2022. (опубликовано 5 апреля 2022 года)//</w:t>
      </w:r>
      <w:proofErr w:type="spellStart"/>
      <w:r w:rsidRPr="00354102">
        <w:rPr>
          <w:rFonts w:ascii="Times New Roman" w:hAnsi="Times New Roman" w:cs="Times New Roman"/>
          <w:sz w:val="28"/>
          <w:szCs w:val="28"/>
          <w:lang w:val="en-US"/>
        </w:rPr>
        <w:t>Epicris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41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. 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Pr="00354102">
        <w:rPr>
          <w:rFonts w:ascii="Times New Roman" w:hAnsi="Times New Roman" w:cs="Times New Roman"/>
          <w:sz w:val="28"/>
          <w:szCs w:val="28"/>
        </w:rPr>
        <w:t xml:space="preserve">L: </w:t>
      </w:r>
      <w:hyperlink r:id="rId12" w:history="1">
        <w:r w:rsidRPr="00354102">
          <w:rPr>
            <w:rStyle w:val="aa"/>
            <w:rFonts w:ascii="Times New Roman" w:hAnsi="Times New Roman" w:cs="Times New Roman"/>
            <w:sz w:val="28"/>
            <w:szCs w:val="28"/>
          </w:rPr>
          <w:t>https://epicris.ru/dostavka-pravilnogo-pitaniya-moskva</w:t>
        </w:r>
      </w:hyperlink>
      <w:r w:rsidRPr="00354102">
        <w:rPr>
          <w:rFonts w:ascii="Times New Roman" w:hAnsi="Times New Roman" w:cs="Times New Roman"/>
          <w:sz w:val="28"/>
          <w:szCs w:val="28"/>
        </w:rPr>
        <w:t>? (дата обращения: 30.05.2022).</w:t>
      </w:r>
    </w:p>
    <w:p w14:paraId="3B36AF0A" w14:textId="22D8F620" w:rsidR="008A0CAC" w:rsidRPr="00354102" w:rsidRDefault="008A0CAC" w:rsidP="008A0C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13. Петухова Т. С. ТОП-ПРИЗНАКОВ ХОРОШЕГО ИНТЕРНЕТ-МАГАЗИНА ДОСТАВКИ ЗДОРОВОГО ПИТАНИЯ //Инновационные научные исследования: теория, методология, тенденции развития. – 2019. – С. 116-118.</w:t>
      </w:r>
    </w:p>
    <w:p w14:paraId="55965E63" w14:textId="77777777" w:rsidR="008A0CAC" w:rsidRPr="00354102" w:rsidRDefault="008A0CAC" w:rsidP="008A0C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Салбер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 А. Как открыть интернет-магазин. – Smart Book, 2009.</w:t>
      </w:r>
    </w:p>
    <w:p w14:paraId="58F8EB61" w14:textId="77777777" w:rsidR="008A0CAC" w:rsidRPr="00354102" w:rsidRDefault="008A0CAC" w:rsidP="008A0C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Сатаев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 А.М. Азбука бизнес-планирования. Учебное пособие / А.М.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Сатаев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>. — М.: Юриспруденция, 2017. — 128 c.</w:t>
      </w:r>
    </w:p>
    <w:p w14:paraId="4281601B" w14:textId="77777777" w:rsidR="008A0CAC" w:rsidRPr="00354102" w:rsidRDefault="008A0CAC" w:rsidP="008A0CA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16. Северина С. М.,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Стежкин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 М. Е. Классификация Интернет-</w:t>
      </w:r>
      <w:proofErr w:type="gramStart"/>
      <w:r w:rsidRPr="00354102">
        <w:rPr>
          <w:rFonts w:ascii="Times New Roman" w:hAnsi="Times New Roman" w:cs="Times New Roman"/>
          <w:sz w:val="28"/>
          <w:szCs w:val="28"/>
        </w:rPr>
        <w:t>магазинов :</w:t>
      </w:r>
      <w:proofErr w:type="gramEnd"/>
      <w:r w:rsidRPr="00354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. – http://www.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rusnauka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>, 2011.</w:t>
      </w:r>
    </w:p>
    <w:p w14:paraId="2BD80A04" w14:textId="77777777" w:rsidR="008A0CAC" w:rsidRPr="00354102" w:rsidRDefault="008A0CAC" w:rsidP="008A0C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17. Федеральный закон от 03.08.2018 N 280-ФЗ "Об органической продукции и о внесении изменений в отдельные законодательные акты Российской Федерации" // СПС КонсультантПлюс.</w:t>
      </w:r>
    </w:p>
    <w:p w14:paraId="5DF670A1" w14:textId="77777777" w:rsidR="008A0CAC" w:rsidRPr="00354102" w:rsidRDefault="008A0CAC" w:rsidP="008A0C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lastRenderedPageBreak/>
        <w:t>18. Федеральный закон от 08.08.2001 N 129-ФЗ (ред. от 26.03.2022) "О государственной регистрации юридических лиц и индивидуальных предпринимателей" // СПС КонсультантПлюс.</w:t>
      </w:r>
    </w:p>
    <w:p w14:paraId="4B83A2EC" w14:textId="665AF9D2" w:rsidR="008A0CAC" w:rsidRPr="00354102" w:rsidRDefault="008A0CAC" w:rsidP="008A0C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>19. Федеральный закон от 29.12.2006 N 264-ФЗ (ред. от 30.12.2021) "О развитии сельского хозяйства" // СПС КонсультантПлюс.</w:t>
      </w:r>
    </w:p>
    <w:p w14:paraId="0FDA0848" w14:textId="77777777" w:rsidR="008A0CAC" w:rsidRPr="00354102" w:rsidRDefault="008A0CAC" w:rsidP="008A0C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02">
        <w:rPr>
          <w:rFonts w:ascii="Times New Roman" w:hAnsi="Times New Roman" w:cs="Times New Roman"/>
          <w:sz w:val="28"/>
          <w:szCs w:val="28"/>
        </w:rPr>
        <w:t xml:space="preserve">20. Фермы России. За городом. Свое родное. 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3" w:history="1">
        <w:r w:rsidRPr="003541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https://svoe-zagorodom.ru/farms/</w:t>
        </w:r>
      </w:hyperlink>
      <w:r w:rsidRPr="00354102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354102">
        <w:rPr>
          <w:rFonts w:ascii="Times New Roman" w:hAnsi="Times New Roman" w:cs="Times New Roman"/>
          <w:sz w:val="28"/>
          <w:szCs w:val="28"/>
        </w:rPr>
        <w:t>(дата обращения: 27.05.2022).</w:t>
      </w:r>
    </w:p>
    <w:p w14:paraId="4B2EEBFE" w14:textId="09A3F7E8" w:rsidR="008A0CAC" w:rsidRPr="00354102" w:rsidRDefault="008A0CAC" w:rsidP="008A0C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4102">
        <w:rPr>
          <w:rFonts w:ascii="Times New Roman" w:hAnsi="Times New Roman" w:cs="Times New Roman"/>
          <w:sz w:val="28"/>
          <w:szCs w:val="28"/>
        </w:rPr>
        <w:t>21. Фомина Т. Г., Соколова А. С. Интернет-магазин: понятие и виды //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Nauka-Rastudent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10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54102">
        <w:rPr>
          <w:rFonts w:ascii="Times New Roman" w:hAnsi="Times New Roman" w:cs="Times New Roman"/>
          <w:sz w:val="28"/>
          <w:szCs w:val="28"/>
        </w:rPr>
        <w:t xml:space="preserve">. – 2014. – №. 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 xml:space="preserve">2. – </w:t>
      </w:r>
      <w:r w:rsidRPr="00354102">
        <w:rPr>
          <w:rFonts w:ascii="Times New Roman" w:hAnsi="Times New Roman" w:cs="Times New Roman"/>
          <w:sz w:val="28"/>
          <w:szCs w:val="28"/>
        </w:rPr>
        <w:t>С</w:t>
      </w:r>
      <w:r w:rsidRPr="00354102">
        <w:rPr>
          <w:rFonts w:ascii="Times New Roman" w:hAnsi="Times New Roman" w:cs="Times New Roman"/>
          <w:sz w:val="28"/>
          <w:szCs w:val="28"/>
          <w:lang w:val="en-US"/>
        </w:rPr>
        <w:t>. 20-20.</w:t>
      </w:r>
    </w:p>
    <w:p w14:paraId="1AAAD511" w14:textId="54C3C628" w:rsidR="002861FB" w:rsidRPr="00354102" w:rsidRDefault="008A0CAC" w:rsidP="008A0C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54102"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r w:rsidR="002861FB" w:rsidRPr="003541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 w:eastAsia="ru-RU"/>
        </w:rPr>
        <w:t>World Health Organization et al. A guide to healthy food markets. – 2006.</w:t>
      </w:r>
    </w:p>
    <w:p w14:paraId="0E7F149E" w14:textId="7595C3D2" w:rsidR="00275E13" w:rsidRPr="00354102" w:rsidRDefault="00275E13" w:rsidP="008A0C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4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275E13" w:rsidRPr="00354102" w:rsidSect="002861FB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B29A" w14:textId="77777777" w:rsidR="001B193C" w:rsidRDefault="001B193C" w:rsidP="006D34D0">
      <w:r>
        <w:separator/>
      </w:r>
    </w:p>
  </w:endnote>
  <w:endnote w:type="continuationSeparator" w:id="0">
    <w:p w14:paraId="15177693" w14:textId="77777777" w:rsidR="001B193C" w:rsidRDefault="001B193C" w:rsidP="006D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12EB" w14:textId="77777777" w:rsidR="00354102" w:rsidRDefault="00354102">
    <w:pPr>
      <w:pStyle w:val="a4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0F680D" wp14:editId="0817917E">
              <wp:simplePos x="0" y="0"/>
              <wp:positionH relativeFrom="page">
                <wp:posOffset>6807200</wp:posOffset>
              </wp:positionH>
              <wp:positionV relativeFrom="page">
                <wp:posOffset>9825990</wp:posOffset>
              </wp:positionV>
              <wp:extent cx="254000" cy="222885"/>
              <wp:effectExtent l="0" t="0" r="12700" b="571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C4310" w14:textId="77777777" w:rsidR="00354102" w:rsidRDefault="00354102">
                          <w:pPr>
                            <w:pStyle w:val="a4"/>
                            <w:spacing w:before="8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F68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6pt;margin-top:773.7pt;width:20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" filled="f" stroked="f">
              <v:textbox inset="0,0,0,0">
                <w:txbxContent>
                  <w:p w14:paraId="0A2C4310" w14:textId="77777777" w:rsidR="00354102" w:rsidRDefault="00354102">
                    <w:pPr>
                      <w:pStyle w:val="a4"/>
                      <w:spacing w:before="8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445652336"/>
      <w:docPartObj>
        <w:docPartGallery w:val="Page Numbers (Bottom of Page)"/>
        <w:docPartUnique/>
      </w:docPartObj>
    </w:sdtPr>
    <w:sdtContent>
      <w:p w14:paraId="7EB989F6" w14:textId="7594B99E" w:rsidR="002861FB" w:rsidRDefault="002861FB" w:rsidP="008F20C5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3</w:t>
        </w:r>
        <w:r>
          <w:rPr>
            <w:rStyle w:val="af1"/>
          </w:rPr>
          <w:fldChar w:fldCharType="end"/>
        </w:r>
      </w:p>
    </w:sdtContent>
  </w:sdt>
  <w:p w14:paraId="053FE179" w14:textId="77777777" w:rsidR="002861FB" w:rsidRDefault="002861F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683630820"/>
      <w:docPartObj>
        <w:docPartGallery w:val="Page Numbers (Bottom of Page)"/>
        <w:docPartUnique/>
      </w:docPartObj>
    </w:sdtPr>
    <w:sdtEndPr>
      <w:rPr>
        <w:rStyle w:val="af1"/>
        <w:rFonts w:ascii="Times New Roman" w:hAnsi="Times New Roman" w:cs="Times New Roman"/>
      </w:rPr>
    </w:sdtEndPr>
    <w:sdtContent>
      <w:p w14:paraId="1D59DD97" w14:textId="1E334EC7" w:rsidR="002861FB" w:rsidRPr="002861FB" w:rsidRDefault="002861FB" w:rsidP="008F20C5">
        <w:pPr>
          <w:pStyle w:val="af"/>
          <w:framePr w:wrap="none" w:vAnchor="text" w:hAnchor="margin" w:xAlign="center" w:y="1"/>
          <w:rPr>
            <w:rStyle w:val="af1"/>
            <w:rFonts w:ascii="Times New Roman" w:hAnsi="Times New Roman" w:cs="Times New Roman"/>
          </w:rPr>
        </w:pPr>
        <w:r w:rsidRPr="002861FB">
          <w:rPr>
            <w:rStyle w:val="af1"/>
            <w:rFonts w:ascii="Times New Roman" w:hAnsi="Times New Roman" w:cs="Times New Roman"/>
          </w:rPr>
          <w:fldChar w:fldCharType="begin"/>
        </w:r>
        <w:r w:rsidRPr="002861FB">
          <w:rPr>
            <w:rStyle w:val="af1"/>
            <w:rFonts w:ascii="Times New Roman" w:hAnsi="Times New Roman" w:cs="Times New Roman"/>
          </w:rPr>
          <w:instrText xml:space="preserve"> PAGE </w:instrText>
        </w:r>
        <w:r w:rsidRPr="002861FB">
          <w:rPr>
            <w:rStyle w:val="af1"/>
            <w:rFonts w:ascii="Times New Roman" w:hAnsi="Times New Roman" w:cs="Times New Roman"/>
          </w:rPr>
          <w:fldChar w:fldCharType="separate"/>
        </w:r>
        <w:r w:rsidRPr="002861FB">
          <w:rPr>
            <w:rStyle w:val="af1"/>
            <w:rFonts w:ascii="Times New Roman" w:hAnsi="Times New Roman" w:cs="Times New Roman"/>
            <w:noProof/>
          </w:rPr>
          <w:t>2</w:t>
        </w:r>
        <w:r w:rsidRPr="002861FB">
          <w:rPr>
            <w:rStyle w:val="af1"/>
            <w:rFonts w:ascii="Times New Roman" w:hAnsi="Times New Roman" w:cs="Times New Roman"/>
          </w:rPr>
          <w:fldChar w:fldCharType="end"/>
        </w:r>
      </w:p>
    </w:sdtContent>
  </w:sdt>
  <w:p w14:paraId="145F0BF1" w14:textId="77777777" w:rsidR="002861FB" w:rsidRPr="002861FB" w:rsidRDefault="002861FB">
    <w:pPr>
      <w:pStyle w:val="af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A8BC" w14:textId="77777777" w:rsidR="001B193C" w:rsidRDefault="001B193C" w:rsidP="006D34D0">
      <w:r>
        <w:separator/>
      </w:r>
    </w:p>
  </w:footnote>
  <w:footnote w:type="continuationSeparator" w:id="0">
    <w:p w14:paraId="1C230116" w14:textId="77777777" w:rsidR="001B193C" w:rsidRDefault="001B193C" w:rsidP="006D34D0">
      <w:r>
        <w:continuationSeparator/>
      </w:r>
    </w:p>
  </w:footnote>
  <w:footnote w:id="1">
    <w:p w14:paraId="0308B074" w14:textId="3FC6E804" w:rsidR="00D6206A" w:rsidRPr="001D4051" w:rsidRDefault="00D6206A" w:rsidP="00D6206A">
      <w:pPr>
        <w:rPr>
          <w:rFonts w:ascii="Times New Roman" w:eastAsia="Times New Roman" w:hAnsi="Times New Roman" w:cs="Times New Roman"/>
          <w:lang w:val="en-US" w:eastAsia="ru-RU"/>
        </w:rPr>
      </w:pPr>
      <w:r w:rsidRPr="001D4051">
        <w:rPr>
          <w:rStyle w:val="a8"/>
          <w:rFonts w:ascii="Times New Roman" w:hAnsi="Times New Roman" w:cs="Times New Roman"/>
        </w:rPr>
        <w:footnoteRef/>
      </w:r>
      <w:r w:rsidRPr="001D4051">
        <w:rPr>
          <w:rFonts w:ascii="Times New Roman" w:hAnsi="Times New Roman" w:cs="Times New Roman"/>
          <w:lang w:val="en-US"/>
        </w:rPr>
        <w:t xml:space="preserve"> </w:t>
      </w:r>
      <w:r w:rsidRPr="001D4051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World Health Organization et al. A guide to healthy food markets. – 2006.</w:t>
      </w:r>
    </w:p>
  </w:footnote>
  <w:footnote w:id="2">
    <w:p w14:paraId="2B49C1A5" w14:textId="6FA388BC" w:rsidR="006D34D0" w:rsidRPr="001D4051" w:rsidRDefault="006D34D0" w:rsidP="00FC69D4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4051">
        <w:rPr>
          <w:rStyle w:val="a8"/>
          <w:rFonts w:ascii="Times New Roman" w:hAnsi="Times New Roman" w:cs="Times New Roman"/>
          <w:color w:val="000000" w:themeColor="text1"/>
        </w:rPr>
        <w:footnoteRef/>
      </w:r>
      <w:r w:rsidRPr="001D40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D4051">
        <w:rPr>
          <w:rFonts w:ascii="Times New Roman" w:eastAsia="Times New Roman" w:hAnsi="Times New Roman" w:cs="Times New Roman"/>
          <w:color w:val="000000" w:themeColor="text1"/>
          <w:lang w:eastAsia="ru-RU"/>
        </w:rPr>
        <w:t>Корытова</w:t>
      </w:r>
      <w:proofErr w:type="spellEnd"/>
      <w:r w:rsidRPr="001D405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Виктория Евгеньевна, </w:t>
      </w:r>
      <w:proofErr w:type="spellStart"/>
      <w:r w:rsidRPr="001D4051">
        <w:rPr>
          <w:rFonts w:ascii="Times New Roman" w:eastAsia="Times New Roman" w:hAnsi="Times New Roman" w:cs="Times New Roman"/>
          <w:color w:val="000000" w:themeColor="text1"/>
          <w:lang w:eastAsia="ru-RU"/>
        </w:rPr>
        <w:t>Гарбуз</w:t>
      </w:r>
      <w:proofErr w:type="spellEnd"/>
      <w:r w:rsidRPr="001D405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Семён Александрович, Будрин Александр Германович Исследование потребителей на российском рынке здорового питания // Гуманитарные, социально-экономические и общественные науки. 2017. №8-9. URL: https://cyberleninka.ru/article/n/issledovanie-potrebiteley-na-rossiyskom-rynke-zdorovogo-pitaniya (дата обращения: 26.05.2022).</w:t>
      </w:r>
    </w:p>
  </w:footnote>
  <w:footnote w:id="3">
    <w:p w14:paraId="07B51989" w14:textId="7DDDCC42" w:rsidR="00FC69D4" w:rsidRPr="001D4051" w:rsidRDefault="00FC69D4">
      <w:pPr>
        <w:pStyle w:val="a6"/>
        <w:rPr>
          <w:rFonts w:ascii="Times New Roman" w:hAnsi="Times New Roman" w:cs="Times New Roman"/>
          <w:sz w:val="24"/>
          <w:szCs w:val="24"/>
        </w:rPr>
      </w:pPr>
      <w:r w:rsidRPr="001D405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C2" w:rsidRPr="001D4051">
        <w:rPr>
          <w:rFonts w:ascii="Times New Roman" w:hAnsi="Times New Roman" w:cs="Times New Roman"/>
          <w:sz w:val="24"/>
          <w:szCs w:val="24"/>
        </w:rPr>
        <w:t>Корогодин</w:t>
      </w:r>
      <w:proofErr w:type="spellEnd"/>
      <w:r w:rsidR="00EA7FC2" w:rsidRPr="001D4051">
        <w:rPr>
          <w:rFonts w:ascii="Times New Roman" w:hAnsi="Times New Roman" w:cs="Times New Roman"/>
          <w:sz w:val="24"/>
          <w:szCs w:val="24"/>
        </w:rPr>
        <w:t xml:space="preserve"> Е. А. Исследование потребителей российского рынка здорового питания //Наука и практика регионов. – 2019. – №. 1. – С. 118-123.</w:t>
      </w:r>
    </w:p>
  </w:footnote>
  <w:footnote w:id="4">
    <w:p w14:paraId="183620CF" w14:textId="29D37B30" w:rsidR="00FC69D4" w:rsidRPr="001D4051" w:rsidRDefault="00FC69D4">
      <w:pPr>
        <w:pStyle w:val="a6"/>
        <w:rPr>
          <w:rFonts w:ascii="Times New Roman" w:hAnsi="Times New Roman" w:cs="Times New Roman"/>
          <w:sz w:val="24"/>
          <w:szCs w:val="24"/>
        </w:rPr>
      </w:pPr>
      <w:r w:rsidRPr="001D405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D4051">
        <w:rPr>
          <w:rFonts w:ascii="Times New Roman" w:hAnsi="Times New Roman" w:cs="Times New Roman"/>
          <w:sz w:val="24"/>
          <w:szCs w:val="24"/>
        </w:rPr>
        <w:t xml:space="preserve"> Петухова Т. С. ТОП-ПРИЗНАКОВ ХОРОШЕГО ИНТЕРНЕТ-МАГАЗИНА ДОСТАВКИ ЗДОРОВОГО ПИТАНИЯ //Инновационные научные исследования: теория, методология, тенденции развития. – 2019. – С. 116-118.</w:t>
      </w:r>
    </w:p>
  </w:footnote>
  <w:footnote w:id="5">
    <w:p w14:paraId="3CDEE28C" w14:textId="501E2152" w:rsidR="00FC69D4" w:rsidRPr="001D4051" w:rsidRDefault="00FC69D4">
      <w:pPr>
        <w:pStyle w:val="a6"/>
        <w:rPr>
          <w:rFonts w:ascii="Times New Roman" w:hAnsi="Times New Roman" w:cs="Times New Roman"/>
          <w:sz w:val="24"/>
          <w:szCs w:val="24"/>
        </w:rPr>
      </w:pPr>
      <w:r w:rsidRPr="001D405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D4051">
        <w:rPr>
          <w:rFonts w:ascii="Times New Roman" w:hAnsi="Times New Roman" w:cs="Times New Roman"/>
          <w:sz w:val="24"/>
          <w:szCs w:val="24"/>
        </w:rPr>
        <w:t xml:space="preserve"> Анкудинова А. П. Экономическое обоснование проекта «Доставка здорового питания». – 2020.</w:t>
      </w:r>
    </w:p>
  </w:footnote>
  <w:footnote w:id="6">
    <w:p w14:paraId="227D2020" w14:textId="386EA8B1" w:rsidR="00AB7B69" w:rsidRDefault="00AB7B69" w:rsidP="00285FE2">
      <w:pPr>
        <w:pStyle w:val="a6"/>
        <w:jc w:val="both"/>
      </w:pPr>
      <w:r w:rsidRPr="001D405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D4051">
        <w:rPr>
          <w:rFonts w:ascii="Times New Roman" w:hAnsi="Times New Roman" w:cs="Times New Roman"/>
          <w:sz w:val="24"/>
          <w:szCs w:val="24"/>
        </w:rPr>
        <w:t xml:space="preserve"> Абрамс Р. Бизнес-план на 100</w:t>
      </w:r>
      <w:proofErr w:type="gramStart"/>
      <w:r w:rsidRPr="001D4051">
        <w:rPr>
          <w:rFonts w:ascii="Times New Roman" w:hAnsi="Times New Roman" w:cs="Times New Roman"/>
          <w:sz w:val="24"/>
          <w:szCs w:val="24"/>
        </w:rPr>
        <w:t>%.Стратегия</w:t>
      </w:r>
      <w:proofErr w:type="gramEnd"/>
      <w:r w:rsidRPr="001D4051">
        <w:rPr>
          <w:rFonts w:ascii="Times New Roman" w:hAnsi="Times New Roman" w:cs="Times New Roman"/>
          <w:sz w:val="24"/>
          <w:szCs w:val="24"/>
        </w:rPr>
        <w:t xml:space="preserve"> и тактика эффективного бизнеса / Р. Абрамс. — М.: Альпина </w:t>
      </w:r>
      <w:proofErr w:type="spellStart"/>
      <w:r w:rsidRPr="001D4051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1D4051">
        <w:rPr>
          <w:rFonts w:ascii="Times New Roman" w:hAnsi="Times New Roman" w:cs="Times New Roman"/>
          <w:sz w:val="24"/>
          <w:szCs w:val="24"/>
        </w:rPr>
        <w:t>, 2019. — 486 c.</w:t>
      </w:r>
    </w:p>
  </w:footnote>
  <w:footnote w:id="7">
    <w:p w14:paraId="54DDBB79" w14:textId="49D7BD2B" w:rsidR="00AB7B69" w:rsidRPr="001D4051" w:rsidRDefault="00AB7B69" w:rsidP="00285F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D405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C7B" w:rsidRPr="001D4051">
        <w:rPr>
          <w:rFonts w:ascii="Times New Roman" w:hAnsi="Times New Roman" w:cs="Times New Roman"/>
          <w:sz w:val="24"/>
          <w:szCs w:val="24"/>
        </w:rPr>
        <w:t>Сатаев</w:t>
      </w:r>
      <w:proofErr w:type="spellEnd"/>
      <w:r w:rsidR="00A37C7B" w:rsidRPr="001D4051">
        <w:rPr>
          <w:rFonts w:ascii="Times New Roman" w:hAnsi="Times New Roman" w:cs="Times New Roman"/>
          <w:sz w:val="24"/>
          <w:szCs w:val="24"/>
        </w:rPr>
        <w:t xml:space="preserve"> А.М. Азбука бизнес-планирования. Учебное пособие / А.М. </w:t>
      </w:r>
      <w:proofErr w:type="spellStart"/>
      <w:r w:rsidR="00A37C7B" w:rsidRPr="001D4051">
        <w:rPr>
          <w:rFonts w:ascii="Times New Roman" w:hAnsi="Times New Roman" w:cs="Times New Roman"/>
          <w:sz w:val="24"/>
          <w:szCs w:val="24"/>
        </w:rPr>
        <w:t>Сатаев</w:t>
      </w:r>
      <w:proofErr w:type="spellEnd"/>
      <w:r w:rsidR="00A37C7B" w:rsidRPr="001D4051">
        <w:rPr>
          <w:rFonts w:ascii="Times New Roman" w:hAnsi="Times New Roman" w:cs="Times New Roman"/>
          <w:sz w:val="24"/>
          <w:szCs w:val="24"/>
        </w:rPr>
        <w:t>. — М.: Юриспруденция, 2017. — 128 c.</w:t>
      </w:r>
    </w:p>
  </w:footnote>
  <w:footnote w:id="8">
    <w:p w14:paraId="54C1B9D6" w14:textId="5859F2E5" w:rsidR="00CF6A53" w:rsidRPr="001D4051" w:rsidRDefault="00CF6A53" w:rsidP="00285F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D405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D4051">
        <w:rPr>
          <w:rFonts w:ascii="Times New Roman" w:hAnsi="Times New Roman" w:cs="Times New Roman"/>
          <w:sz w:val="24"/>
          <w:szCs w:val="24"/>
        </w:rPr>
        <w:t xml:space="preserve"> Герасименко Н.Ф., </w:t>
      </w:r>
      <w:proofErr w:type="spellStart"/>
      <w:r w:rsidRPr="001D4051">
        <w:rPr>
          <w:rFonts w:ascii="Times New Roman" w:hAnsi="Times New Roman" w:cs="Times New Roman"/>
          <w:sz w:val="24"/>
          <w:szCs w:val="24"/>
        </w:rPr>
        <w:t>Позняковский</w:t>
      </w:r>
      <w:proofErr w:type="spellEnd"/>
      <w:r w:rsidRPr="001D4051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Pr="001D4051">
        <w:rPr>
          <w:rFonts w:ascii="Times New Roman" w:hAnsi="Times New Roman" w:cs="Times New Roman"/>
          <w:sz w:val="24"/>
          <w:szCs w:val="24"/>
        </w:rPr>
        <w:t>Челнакова</w:t>
      </w:r>
      <w:proofErr w:type="spellEnd"/>
      <w:r w:rsidRPr="001D4051">
        <w:rPr>
          <w:rFonts w:ascii="Times New Roman" w:hAnsi="Times New Roman" w:cs="Times New Roman"/>
          <w:sz w:val="24"/>
          <w:szCs w:val="24"/>
        </w:rPr>
        <w:t xml:space="preserve"> Н.Г. Здоровое питание и его роль в обеспечении качества жизни // ТППП АПК. 2016. №4 (12). URL: https://cyberleninka.ru/article/n/zdorovoe-pitanie-i-ego-rol-v-obespechenii-kachestva-zhizni (дата обращения: 26.05.2022).</w:t>
      </w:r>
    </w:p>
  </w:footnote>
  <w:footnote w:id="9">
    <w:p w14:paraId="287C8ACD" w14:textId="1BF6FC35" w:rsidR="00BB02A6" w:rsidRPr="00001A1A" w:rsidRDefault="00BB02A6" w:rsidP="00285F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D405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D4051">
        <w:rPr>
          <w:rFonts w:ascii="Times New Roman" w:hAnsi="Times New Roman" w:cs="Times New Roman"/>
          <w:sz w:val="24"/>
          <w:szCs w:val="24"/>
        </w:rPr>
        <w:t xml:space="preserve"> Там же. С. 53.</w:t>
      </w:r>
    </w:p>
  </w:footnote>
  <w:footnote w:id="10">
    <w:p w14:paraId="5B0444E6" w14:textId="0336AB50" w:rsidR="00E83D21" w:rsidRPr="00640582" w:rsidRDefault="00E83D21" w:rsidP="00285F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D405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D4051">
        <w:rPr>
          <w:rFonts w:ascii="Times New Roman" w:hAnsi="Times New Roman" w:cs="Times New Roman"/>
          <w:sz w:val="24"/>
          <w:szCs w:val="24"/>
        </w:rPr>
        <w:t xml:space="preserve"> </w:t>
      </w:r>
      <w:r w:rsidR="00001A1A" w:rsidRPr="001D4051">
        <w:rPr>
          <w:rFonts w:ascii="Times New Roman" w:hAnsi="Times New Roman" w:cs="Times New Roman"/>
          <w:sz w:val="24"/>
          <w:szCs w:val="24"/>
        </w:rPr>
        <w:t xml:space="preserve">Здоровое питание. Информационные бюллетени ВОЗ. Всемирная организация здравоохранения (31 августа 2018). </w:t>
      </w:r>
      <w:r w:rsidR="00AF37C0" w:rsidRPr="001D405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F37C0" w:rsidRPr="001D4051">
        <w:rPr>
          <w:rFonts w:ascii="Times New Roman" w:hAnsi="Times New Roman" w:cs="Times New Roman"/>
          <w:sz w:val="24"/>
          <w:szCs w:val="24"/>
        </w:rPr>
        <w:t xml:space="preserve">: </w:t>
      </w:r>
      <w:hyperlink r:id="rId1" w:history="1"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who</w:t>
        </w:r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int</w:t>
        </w:r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room</w:t>
        </w:r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fact</w:t>
        </w:r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sheets</w:t>
        </w:r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detail</w:t>
        </w:r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healthy</w:t>
        </w:r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r w:rsidR="00AF37C0" w:rsidRPr="0064058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diet</w:t>
        </w:r>
      </w:hyperlink>
      <w:r w:rsidR="00AF37C0" w:rsidRPr="00640582">
        <w:rPr>
          <w:rFonts w:ascii="Times New Roman" w:hAnsi="Times New Roman" w:cs="Times New Roman"/>
          <w:sz w:val="24"/>
          <w:szCs w:val="24"/>
        </w:rPr>
        <w:t xml:space="preserve"> (дата обращения: 26.05.2022).</w:t>
      </w:r>
    </w:p>
  </w:footnote>
  <w:footnote w:id="11">
    <w:p w14:paraId="6C2E403B" w14:textId="2FA0ECF7" w:rsidR="00001A1A" w:rsidRPr="00640582" w:rsidRDefault="00001A1A" w:rsidP="00285F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4058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640582">
        <w:rPr>
          <w:rFonts w:ascii="Times New Roman" w:hAnsi="Times New Roman" w:cs="Times New Roman"/>
          <w:sz w:val="24"/>
          <w:szCs w:val="24"/>
        </w:rPr>
        <w:t xml:space="preserve"> Герасименко Н.Ф., </w:t>
      </w:r>
      <w:proofErr w:type="spellStart"/>
      <w:r w:rsidRPr="00640582">
        <w:rPr>
          <w:rFonts w:ascii="Times New Roman" w:hAnsi="Times New Roman" w:cs="Times New Roman"/>
          <w:sz w:val="24"/>
          <w:szCs w:val="24"/>
        </w:rPr>
        <w:t>Позняковский</w:t>
      </w:r>
      <w:proofErr w:type="spellEnd"/>
      <w:r w:rsidRPr="00640582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Pr="00640582">
        <w:rPr>
          <w:rFonts w:ascii="Times New Roman" w:hAnsi="Times New Roman" w:cs="Times New Roman"/>
          <w:sz w:val="24"/>
          <w:szCs w:val="24"/>
        </w:rPr>
        <w:t>Челнакова</w:t>
      </w:r>
      <w:proofErr w:type="spellEnd"/>
      <w:r w:rsidRPr="00640582">
        <w:rPr>
          <w:rFonts w:ascii="Times New Roman" w:hAnsi="Times New Roman" w:cs="Times New Roman"/>
          <w:sz w:val="24"/>
          <w:szCs w:val="24"/>
        </w:rPr>
        <w:t xml:space="preserve"> Н.Г. Указ. Соч. С. 55.</w:t>
      </w:r>
    </w:p>
  </w:footnote>
  <w:footnote w:id="12">
    <w:p w14:paraId="7D98B0FD" w14:textId="6BABCDCD" w:rsidR="00392FEA" w:rsidRPr="00AF37C0" w:rsidRDefault="00392FEA" w:rsidP="00285F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4058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640582">
        <w:rPr>
          <w:rFonts w:ascii="Times New Roman" w:hAnsi="Times New Roman" w:cs="Times New Roman"/>
          <w:sz w:val="24"/>
          <w:szCs w:val="24"/>
        </w:rPr>
        <w:t xml:space="preserve"> Здоровое питание. Информационные бюллетени ВОЗ. Всемирная организация здравоохранения (31 августа 2018). Дата обращения: 26 мая 2022.</w:t>
      </w:r>
    </w:p>
  </w:footnote>
  <w:footnote w:id="13">
    <w:p w14:paraId="78EFE43D" w14:textId="18515628" w:rsidR="0033512C" w:rsidRPr="001D4051" w:rsidRDefault="0033512C" w:rsidP="00285F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D405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D4051">
        <w:rPr>
          <w:rFonts w:ascii="Times New Roman" w:hAnsi="Times New Roman" w:cs="Times New Roman"/>
          <w:sz w:val="24"/>
          <w:szCs w:val="24"/>
        </w:rPr>
        <w:t xml:space="preserve"> Федеральный закон от 03.08.2018 N 280-ФЗ "Об органической продукции и о внесении изменений в отдельные законодательные акты Российской Федерации"</w:t>
      </w:r>
      <w:r w:rsidR="00711B07" w:rsidRPr="001D4051">
        <w:rPr>
          <w:rFonts w:ascii="Times New Roman" w:hAnsi="Times New Roman" w:cs="Times New Roman"/>
          <w:sz w:val="24"/>
          <w:szCs w:val="24"/>
        </w:rPr>
        <w:t xml:space="preserve"> </w:t>
      </w:r>
      <w:r w:rsidR="009246C5" w:rsidRPr="001D4051">
        <w:rPr>
          <w:rFonts w:ascii="Times New Roman" w:hAnsi="Times New Roman" w:cs="Times New Roman"/>
          <w:sz w:val="24"/>
          <w:szCs w:val="24"/>
        </w:rPr>
        <w:t>// СПС КонсультантПлюс</w:t>
      </w:r>
      <w:r w:rsidR="00711B07" w:rsidRPr="001D4051">
        <w:rPr>
          <w:rFonts w:ascii="Times New Roman" w:hAnsi="Times New Roman" w:cs="Times New Roman"/>
          <w:sz w:val="24"/>
          <w:szCs w:val="24"/>
        </w:rPr>
        <w:t>.</w:t>
      </w:r>
    </w:p>
  </w:footnote>
  <w:footnote w:id="14">
    <w:p w14:paraId="259C45D5" w14:textId="011C2486" w:rsidR="00711B07" w:rsidRPr="001D4051" w:rsidRDefault="00711B07">
      <w:pPr>
        <w:pStyle w:val="a6"/>
        <w:rPr>
          <w:rFonts w:ascii="Times New Roman" w:hAnsi="Times New Roman" w:cs="Times New Roman"/>
          <w:sz w:val="24"/>
          <w:szCs w:val="24"/>
        </w:rPr>
      </w:pPr>
      <w:r w:rsidRPr="001D405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D4051">
        <w:rPr>
          <w:rFonts w:ascii="Times New Roman" w:hAnsi="Times New Roman" w:cs="Times New Roman"/>
          <w:sz w:val="24"/>
          <w:szCs w:val="24"/>
        </w:rPr>
        <w:t xml:space="preserve"> Федеральный закон от 29.12.2006 N 264-ФЗ (ред. от 30.12.2021) "О развитии сельского хозяйства" // СПС КонсультантПлюс.</w:t>
      </w:r>
    </w:p>
  </w:footnote>
  <w:footnote w:id="15">
    <w:p w14:paraId="698A1871" w14:textId="2B2C1F8B" w:rsidR="007047C7" w:rsidRPr="001D4051" w:rsidRDefault="007047C7" w:rsidP="006312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D405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051">
        <w:rPr>
          <w:rFonts w:ascii="Times New Roman" w:hAnsi="Times New Roman" w:cs="Times New Roman"/>
          <w:sz w:val="24"/>
          <w:szCs w:val="24"/>
        </w:rPr>
        <w:t>Неделько</w:t>
      </w:r>
      <w:proofErr w:type="spellEnd"/>
      <w:r w:rsidRPr="001D4051">
        <w:rPr>
          <w:rFonts w:ascii="Times New Roman" w:hAnsi="Times New Roman" w:cs="Times New Roman"/>
          <w:sz w:val="24"/>
          <w:szCs w:val="24"/>
        </w:rPr>
        <w:t xml:space="preserve"> Анастасия Юрьевна, Третьяк Ольга Анатольевна Ориентация потребителя на здоровое питание: обзор литературы и разработка модели </w:t>
      </w:r>
      <w:proofErr w:type="spellStart"/>
      <w:r w:rsidRPr="001D4051">
        <w:rPr>
          <w:rFonts w:ascii="Times New Roman" w:hAnsi="Times New Roman" w:cs="Times New Roman"/>
          <w:sz w:val="24"/>
          <w:szCs w:val="24"/>
        </w:rPr>
        <w:t>согласованияинтересов</w:t>
      </w:r>
      <w:proofErr w:type="spellEnd"/>
      <w:r w:rsidRPr="001D4051">
        <w:rPr>
          <w:rFonts w:ascii="Times New Roman" w:hAnsi="Times New Roman" w:cs="Times New Roman"/>
          <w:sz w:val="24"/>
          <w:szCs w:val="24"/>
        </w:rPr>
        <w:t xml:space="preserve"> участников рынка // Российский журнал менеджмента. 2019. №2. URL: https://cyberleninka.ru/article/n/orientatsiya-potrebitelya-na-zdorovoe-pitanie-obzor-literatury-i-razrabotka-modeli-soglasovaniyainteresov-uchastnikov-rynka (дата обращения: 26.05.2022).</w:t>
      </w:r>
    </w:p>
  </w:footnote>
  <w:footnote w:id="16">
    <w:p w14:paraId="1D3B4FCC" w14:textId="12C92CE7" w:rsidR="001B493C" w:rsidRPr="001D4051" w:rsidRDefault="001B493C" w:rsidP="001B493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D405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D4051">
        <w:rPr>
          <w:rFonts w:ascii="Times New Roman" w:hAnsi="Times New Roman" w:cs="Times New Roman"/>
          <w:sz w:val="24"/>
          <w:szCs w:val="24"/>
        </w:rPr>
        <w:t xml:space="preserve"> В ЕАЭС дан старт созданию единого рынка органической продукции. (20.08.2021 (Обновлено: 20.08.2021)//ЕЭК. </w:t>
      </w:r>
      <w:r w:rsidRPr="001D405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D4051">
        <w:rPr>
          <w:rFonts w:ascii="Times New Roman" w:hAnsi="Times New Roman" w:cs="Times New Roman"/>
          <w:sz w:val="24"/>
          <w:szCs w:val="24"/>
        </w:rPr>
        <w:t xml:space="preserve">: </w:t>
      </w:r>
      <w:hyperlink r:id="rId2" w:history="1">
        <w:r w:rsidRPr="001D405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D4051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D405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eec</w:t>
        </w:r>
        <w:proofErr w:type="spellEnd"/>
        <w:r w:rsidRPr="001D4051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D405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eaeunion</w:t>
        </w:r>
        <w:proofErr w:type="spellEnd"/>
        <w:r w:rsidRPr="001D4051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1D405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1D4051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Pr="001D405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Pr="001D4051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Pr="001D405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1D4051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D405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eaes</w:t>
        </w:r>
        <w:proofErr w:type="spellEnd"/>
        <w:r w:rsidRPr="001D4051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r w:rsidRPr="001D405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dan</w:t>
        </w:r>
        <w:r w:rsidRPr="001D4051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r w:rsidRPr="001D405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start</w:t>
        </w:r>
        <w:r w:rsidRPr="001D4051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D405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sozdaniyu</w:t>
        </w:r>
        <w:proofErr w:type="spellEnd"/>
        <w:r w:rsidRPr="001D4051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D405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edinogo</w:t>
        </w:r>
        <w:proofErr w:type="spellEnd"/>
        <w:r w:rsidRPr="001D4051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D405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rynka</w:t>
        </w:r>
        <w:proofErr w:type="spellEnd"/>
        <w:r w:rsidRPr="001D4051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D405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organicheskoj</w:t>
        </w:r>
        <w:proofErr w:type="spellEnd"/>
        <w:r w:rsidRPr="001D4051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D405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produktsii</w:t>
        </w:r>
        <w:proofErr w:type="spellEnd"/>
        <w:r w:rsidRPr="001D4051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</w:hyperlink>
      <w:r w:rsidRPr="001D4051">
        <w:rPr>
          <w:rFonts w:ascii="Times New Roman" w:hAnsi="Times New Roman" w:cs="Times New Roman"/>
          <w:sz w:val="24"/>
          <w:szCs w:val="24"/>
        </w:rPr>
        <w:t>? (дата обращения: 26.05.2022).</w:t>
      </w:r>
    </w:p>
  </w:footnote>
  <w:footnote w:id="17">
    <w:p w14:paraId="34B79000" w14:textId="77777777" w:rsidR="00C15435" w:rsidRPr="00AF37C0" w:rsidRDefault="00C15435" w:rsidP="001B493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D405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D4051">
        <w:rPr>
          <w:rFonts w:ascii="Times New Roman" w:hAnsi="Times New Roman" w:cs="Times New Roman"/>
          <w:sz w:val="24"/>
          <w:szCs w:val="24"/>
        </w:rPr>
        <w:t xml:space="preserve"> Герасименко Н.Ф., </w:t>
      </w:r>
      <w:proofErr w:type="spellStart"/>
      <w:r w:rsidRPr="001D4051">
        <w:rPr>
          <w:rFonts w:ascii="Times New Roman" w:hAnsi="Times New Roman" w:cs="Times New Roman"/>
          <w:sz w:val="24"/>
          <w:szCs w:val="24"/>
        </w:rPr>
        <w:t>Позняковский</w:t>
      </w:r>
      <w:proofErr w:type="spellEnd"/>
      <w:r w:rsidRPr="001D4051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Pr="001D4051">
        <w:rPr>
          <w:rFonts w:ascii="Times New Roman" w:hAnsi="Times New Roman" w:cs="Times New Roman"/>
          <w:sz w:val="24"/>
          <w:szCs w:val="24"/>
        </w:rPr>
        <w:t>Челнакова</w:t>
      </w:r>
      <w:proofErr w:type="spellEnd"/>
      <w:r w:rsidRPr="001D4051">
        <w:rPr>
          <w:rFonts w:ascii="Times New Roman" w:hAnsi="Times New Roman" w:cs="Times New Roman"/>
          <w:sz w:val="24"/>
          <w:szCs w:val="24"/>
        </w:rPr>
        <w:t xml:space="preserve"> Н.Г. Указ. Соч. С. 54.</w:t>
      </w:r>
    </w:p>
  </w:footnote>
  <w:footnote w:id="18">
    <w:p w14:paraId="4C04B9E0" w14:textId="57D81966" w:rsidR="00C22974" w:rsidRPr="001D4051" w:rsidRDefault="00C22974" w:rsidP="006312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D405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D4051">
        <w:rPr>
          <w:rFonts w:ascii="Times New Roman" w:hAnsi="Times New Roman" w:cs="Times New Roman"/>
          <w:sz w:val="24"/>
          <w:szCs w:val="24"/>
        </w:rPr>
        <w:t xml:space="preserve"> Фермы России. За городом. Свое родное</w:t>
      </w:r>
      <w:r w:rsidR="006312BB" w:rsidRPr="001D4051">
        <w:rPr>
          <w:rFonts w:ascii="Times New Roman" w:hAnsi="Times New Roman" w:cs="Times New Roman"/>
          <w:sz w:val="24"/>
          <w:szCs w:val="24"/>
        </w:rPr>
        <w:t xml:space="preserve">. </w:t>
      </w:r>
      <w:r w:rsidR="006312BB" w:rsidRPr="001D4051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3" w:history="1">
        <w:r w:rsidR="006312BB" w:rsidRPr="001D405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https://svoe-zagorodom.ru/farms/</w:t>
        </w:r>
      </w:hyperlink>
      <w:r w:rsidR="006312BB" w:rsidRPr="001D4051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6312BB" w:rsidRPr="001D4051">
        <w:rPr>
          <w:rFonts w:ascii="Times New Roman" w:hAnsi="Times New Roman" w:cs="Times New Roman"/>
          <w:sz w:val="24"/>
          <w:szCs w:val="24"/>
        </w:rPr>
        <w:t>(дата обращения: 27.05.2022).</w:t>
      </w:r>
    </w:p>
  </w:footnote>
  <w:footnote w:id="19">
    <w:p w14:paraId="5516D0E2" w14:textId="23EF74B6" w:rsidR="0075627C" w:rsidRPr="001D4051" w:rsidRDefault="0075627C">
      <w:pPr>
        <w:pStyle w:val="a6"/>
        <w:rPr>
          <w:rFonts w:ascii="Times New Roman" w:hAnsi="Times New Roman" w:cs="Times New Roman"/>
          <w:sz w:val="24"/>
          <w:szCs w:val="24"/>
        </w:rPr>
      </w:pPr>
      <w:r w:rsidRPr="001D405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051">
        <w:rPr>
          <w:rFonts w:ascii="Times New Roman" w:hAnsi="Times New Roman" w:cs="Times New Roman"/>
          <w:sz w:val="24"/>
          <w:szCs w:val="24"/>
        </w:rPr>
        <w:t>Салбер</w:t>
      </w:r>
      <w:proofErr w:type="spellEnd"/>
      <w:r w:rsidRPr="001D4051">
        <w:rPr>
          <w:rFonts w:ascii="Times New Roman" w:hAnsi="Times New Roman" w:cs="Times New Roman"/>
          <w:sz w:val="24"/>
          <w:szCs w:val="24"/>
        </w:rPr>
        <w:t xml:space="preserve"> А. Как открыть интернет-магазин. – Smart Book, 2009.</w:t>
      </w:r>
    </w:p>
  </w:footnote>
  <w:footnote w:id="20">
    <w:p w14:paraId="0ED9AAB8" w14:textId="0729459D" w:rsidR="0085681E" w:rsidRPr="001D4051" w:rsidRDefault="0085681E">
      <w:pPr>
        <w:pStyle w:val="a6"/>
        <w:rPr>
          <w:sz w:val="24"/>
          <w:szCs w:val="24"/>
        </w:rPr>
      </w:pPr>
      <w:r w:rsidRPr="001D405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D4051">
        <w:rPr>
          <w:rFonts w:ascii="Times New Roman" w:hAnsi="Times New Roman" w:cs="Times New Roman"/>
          <w:sz w:val="24"/>
          <w:szCs w:val="24"/>
        </w:rPr>
        <w:t xml:space="preserve"> Северина С. М., </w:t>
      </w:r>
      <w:proofErr w:type="spellStart"/>
      <w:r w:rsidRPr="001D4051">
        <w:rPr>
          <w:rFonts w:ascii="Times New Roman" w:hAnsi="Times New Roman" w:cs="Times New Roman"/>
          <w:sz w:val="24"/>
          <w:szCs w:val="24"/>
        </w:rPr>
        <w:t>Стежкин</w:t>
      </w:r>
      <w:proofErr w:type="spellEnd"/>
      <w:r w:rsidRPr="001D4051">
        <w:rPr>
          <w:rFonts w:ascii="Times New Roman" w:hAnsi="Times New Roman" w:cs="Times New Roman"/>
          <w:sz w:val="24"/>
          <w:szCs w:val="24"/>
        </w:rPr>
        <w:t xml:space="preserve"> М. Е. Классификация Интернет-</w:t>
      </w:r>
      <w:proofErr w:type="gramStart"/>
      <w:r w:rsidRPr="001D4051">
        <w:rPr>
          <w:rFonts w:ascii="Times New Roman" w:hAnsi="Times New Roman" w:cs="Times New Roman"/>
          <w:sz w:val="24"/>
          <w:szCs w:val="24"/>
        </w:rPr>
        <w:t>магазинов :</w:t>
      </w:r>
      <w:proofErr w:type="gramEnd"/>
      <w:r w:rsidRPr="001D4051">
        <w:rPr>
          <w:rFonts w:ascii="Times New Roman" w:hAnsi="Times New Roman" w:cs="Times New Roman"/>
          <w:sz w:val="24"/>
          <w:szCs w:val="24"/>
        </w:rPr>
        <w:t xml:space="preserve"> дис. – http://www. rusnauka. com, 2011.</w:t>
      </w:r>
    </w:p>
  </w:footnote>
  <w:footnote w:id="21">
    <w:p w14:paraId="7C236EF9" w14:textId="0F4361CF" w:rsidR="009840F9" w:rsidRPr="009840F9" w:rsidRDefault="009840F9">
      <w:pPr>
        <w:pStyle w:val="a6"/>
        <w:rPr>
          <w:rFonts w:ascii="Times New Roman" w:hAnsi="Times New Roman" w:cs="Times New Roman"/>
          <w:sz w:val="24"/>
          <w:szCs w:val="24"/>
        </w:rPr>
      </w:pPr>
      <w:r w:rsidRPr="001D405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D4051">
        <w:rPr>
          <w:rFonts w:ascii="Times New Roman" w:hAnsi="Times New Roman" w:cs="Times New Roman"/>
          <w:sz w:val="24"/>
          <w:szCs w:val="24"/>
        </w:rPr>
        <w:t xml:space="preserve"> Фомина Т. Г., Соколова А. С. Интернет-магазин: </w:t>
      </w:r>
      <w:r w:rsidRPr="001D4051">
        <w:rPr>
          <w:rFonts w:ascii="Times New Roman" w:hAnsi="Times New Roman" w:cs="Times New Roman"/>
          <w:sz w:val="24"/>
          <w:szCs w:val="24"/>
        </w:rPr>
        <w:t>понятие и виды //Nauka-Rastudent. ru. – 2014. – №. 2. – С. 20-20.</w:t>
      </w:r>
    </w:p>
  </w:footnote>
  <w:footnote w:id="22">
    <w:p w14:paraId="00DA2015" w14:textId="130D2364" w:rsidR="00915348" w:rsidRPr="001D4051" w:rsidRDefault="00915348">
      <w:pPr>
        <w:pStyle w:val="a6"/>
        <w:rPr>
          <w:rFonts w:ascii="Times New Roman" w:hAnsi="Times New Roman" w:cs="Times New Roman"/>
          <w:sz w:val="24"/>
          <w:szCs w:val="24"/>
        </w:rPr>
      </w:pPr>
      <w:r w:rsidRPr="001D405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D4051">
        <w:rPr>
          <w:rFonts w:ascii="Times New Roman" w:hAnsi="Times New Roman" w:cs="Times New Roman"/>
          <w:sz w:val="24"/>
          <w:szCs w:val="24"/>
        </w:rPr>
        <w:t xml:space="preserve"> Федеральный закон от 08.08.2001 N 129-ФЗ (ред. от 26.03.2022) "О государственной регистрации юридических лиц и индивидуальных предпринимателей" // СПС КонсультантПлюс.</w:t>
      </w:r>
    </w:p>
  </w:footnote>
  <w:footnote w:id="23">
    <w:p w14:paraId="6C027B93" w14:textId="23A23BE0" w:rsidR="006C1D41" w:rsidRPr="006C1D41" w:rsidRDefault="006C1D41">
      <w:pPr>
        <w:pStyle w:val="a6"/>
        <w:rPr>
          <w:rFonts w:ascii="Times New Roman" w:hAnsi="Times New Roman" w:cs="Times New Roman"/>
        </w:rPr>
      </w:pPr>
      <w:r w:rsidRPr="006C1D41">
        <w:rPr>
          <w:rStyle w:val="a8"/>
          <w:rFonts w:ascii="Times New Roman" w:hAnsi="Times New Roman" w:cs="Times New Roman"/>
        </w:rPr>
        <w:footnoteRef/>
      </w:r>
      <w:r w:rsidRPr="006C1D41">
        <w:rPr>
          <w:rFonts w:ascii="Times New Roman" w:hAnsi="Times New Roman" w:cs="Times New Roman"/>
        </w:rPr>
        <w:t xml:space="preserve"> ВЫБОР ПОДХОДЯЩЕГО РЕЖИМА НАЛОГООБЛОЖЕНИЯ// Федеральная налоговая служба РФ. </w:t>
      </w:r>
      <w:r w:rsidRPr="006C1D41">
        <w:rPr>
          <w:rFonts w:ascii="Times New Roman" w:hAnsi="Times New Roman" w:cs="Times New Roman"/>
          <w:lang w:val="en-US"/>
        </w:rPr>
        <w:t>URL</w:t>
      </w:r>
      <w:r w:rsidRPr="006C1D41">
        <w:rPr>
          <w:rFonts w:ascii="Times New Roman" w:hAnsi="Times New Roman" w:cs="Times New Roman"/>
        </w:rPr>
        <w:t xml:space="preserve">: </w:t>
      </w:r>
      <w:hyperlink r:id="rId4" w:history="1">
        <w:r w:rsidRPr="006C1D41">
          <w:rPr>
            <w:rStyle w:val="aa"/>
            <w:rFonts w:ascii="Times New Roman" w:hAnsi="Times New Roman" w:cs="Times New Roman"/>
            <w:lang w:val="en-US"/>
          </w:rPr>
          <w:t>https</w:t>
        </w:r>
        <w:r w:rsidRPr="006C1D41">
          <w:rPr>
            <w:rStyle w:val="aa"/>
            <w:rFonts w:ascii="Times New Roman" w:hAnsi="Times New Roman" w:cs="Times New Roman"/>
          </w:rPr>
          <w:t>://</w:t>
        </w:r>
        <w:r w:rsidRPr="006C1D41">
          <w:rPr>
            <w:rStyle w:val="aa"/>
            <w:rFonts w:ascii="Times New Roman" w:hAnsi="Times New Roman" w:cs="Times New Roman"/>
            <w:lang w:val="en-US"/>
          </w:rPr>
          <w:t>www</w:t>
        </w:r>
        <w:r w:rsidRPr="006C1D41">
          <w:rPr>
            <w:rStyle w:val="aa"/>
            <w:rFonts w:ascii="Times New Roman" w:hAnsi="Times New Roman" w:cs="Times New Roman"/>
          </w:rPr>
          <w:t>.</w:t>
        </w:r>
        <w:r w:rsidRPr="006C1D41">
          <w:rPr>
            <w:rStyle w:val="aa"/>
            <w:rFonts w:ascii="Times New Roman" w:hAnsi="Times New Roman" w:cs="Times New Roman"/>
            <w:lang w:val="en-US"/>
          </w:rPr>
          <w:t>nalog</w:t>
        </w:r>
        <w:r w:rsidRPr="006C1D41">
          <w:rPr>
            <w:rStyle w:val="aa"/>
            <w:rFonts w:ascii="Times New Roman" w:hAnsi="Times New Roman" w:cs="Times New Roman"/>
          </w:rPr>
          <w:t>.</w:t>
        </w:r>
        <w:r w:rsidRPr="006C1D41">
          <w:rPr>
            <w:rStyle w:val="aa"/>
            <w:rFonts w:ascii="Times New Roman" w:hAnsi="Times New Roman" w:cs="Times New Roman"/>
            <w:lang w:val="en-US"/>
          </w:rPr>
          <w:t>gov</w:t>
        </w:r>
        <w:r w:rsidRPr="006C1D41">
          <w:rPr>
            <w:rStyle w:val="aa"/>
            <w:rFonts w:ascii="Times New Roman" w:hAnsi="Times New Roman" w:cs="Times New Roman"/>
          </w:rPr>
          <w:t>.</w:t>
        </w:r>
        <w:r w:rsidRPr="006C1D41">
          <w:rPr>
            <w:rStyle w:val="aa"/>
            <w:rFonts w:ascii="Times New Roman" w:hAnsi="Times New Roman" w:cs="Times New Roman"/>
            <w:lang w:val="en-US"/>
          </w:rPr>
          <w:t>ru</w:t>
        </w:r>
        <w:r w:rsidRPr="006C1D41">
          <w:rPr>
            <w:rStyle w:val="aa"/>
            <w:rFonts w:ascii="Times New Roman" w:hAnsi="Times New Roman" w:cs="Times New Roman"/>
          </w:rPr>
          <w:t>/</w:t>
        </w:r>
        <w:r w:rsidRPr="006C1D41">
          <w:rPr>
            <w:rStyle w:val="aa"/>
            <w:rFonts w:ascii="Times New Roman" w:hAnsi="Times New Roman" w:cs="Times New Roman"/>
            <w:lang w:val="en-US"/>
          </w:rPr>
          <w:t>rn</w:t>
        </w:r>
        <w:r w:rsidRPr="006C1D41">
          <w:rPr>
            <w:rStyle w:val="aa"/>
            <w:rFonts w:ascii="Times New Roman" w:hAnsi="Times New Roman" w:cs="Times New Roman"/>
          </w:rPr>
          <w:t>77/</w:t>
        </w:r>
        <w:r w:rsidRPr="006C1D41">
          <w:rPr>
            <w:rStyle w:val="aa"/>
            <w:rFonts w:ascii="Times New Roman" w:hAnsi="Times New Roman" w:cs="Times New Roman"/>
            <w:lang w:val="en-US"/>
          </w:rPr>
          <w:t>service</w:t>
        </w:r>
        <w:r w:rsidRPr="006C1D41">
          <w:rPr>
            <w:rStyle w:val="aa"/>
            <w:rFonts w:ascii="Times New Roman" w:hAnsi="Times New Roman" w:cs="Times New Roman"/>
          </w:rPr>
          <w:t>/</w:t>
        </w:r>
        <w:r w:rsidRPr="006C1D41">
          <w:rPr>
            <w:rStyle w:val="aa"/>
            <w:rFonts w:ascii="Times New Roman" w:hAnsi="Times New Roman" w:cs="Times New Roman"/>
            <w:lang w:val="en-US"/>
          </w:rPr>
          <w:t>mp</w:t>
        </w:r>
        <w:r w:rsidRPr="006C1D41">
          <w:rPr>
            <w:rStyle w:val="aa"/>
            <w:rFonts w:ascii="Times New Roman" w:hAnsi="Times New Roman" w:cs="Times New Roman"/>
          </w:rPr>
          <w:t>/?</w:t>
        </w:r>
        <w:r w:rsidRPr="006C1D41">
          <w:rPr>
            <w:rStyle w:val="aa"/>
            <w:rFonts w:ascii="Times New Roman" w:hAnsi="Times New Roman" w:cs="Times New Roman"/>
            <w:lang w:val="en-US"/>
          </w:rPr>
          <w:t>ysclid</w:t>
        </w:r>
        <w:r w:rsidRPr="006C1D41">
          <w:rPr>
            <w:rStyle w:val="aa"/>
            <w:rFonts w:ascii="Times New Roman" w:hAnsi="Times New Roman" w:cs="Times New Roman"/>
          </w:rPr>
          <w:t>=</w:t>
        </w:r>
        <w:r w:rsidRPr="006C1D41">
          <w:rPr>
            <w:rStyle w:val="aa"/>
            <w:rFonts w:ascii="Times New Roman" w:hAnsi="Times New Roman" w:cs="Times New Roman"/>
            <w:lang w:val="en-US"/>
          </w:rPr>
          <w:t>l</w:t>
        </w:r>
        <w:r w:rsidRPr="006C1D41">
          <w:rPr>
            <w:rStyle w:val="aa"/>
            <w:rFonts w:ascii="Times New Roman" w:hAnsi="Times New Roman" w:cs="Times New Roman"/>
          </w:rPr>
          <w:t>3</w:t>
        </w:r>
        <w:r w:rsidRPr="006C1D41">
          <w:rPr>
            <w:rStyle w:val="aa"/>
            <w:rFonts w:ascii="Times New Roman" w:hAnsi="Times New Roman" w:cs="Times New Roman"/>
            <w:lang w:val="en-US"/>
          </w:rPr>
          <w:t>rp</w:t>
        </w:r>
        <w:r w:rsidRPr="006C1D41">
          <w:rPr>
            <w:rStyle w:val="aa"/>
            <w:rFonts w:ascii="Times New Roman" w:hAnsi="Times New Roman" w:cs="Times New Roman"/>
          </w:rPr>
          <w:t>20</w:t>
        </w:r>
        <w:r w:rsidRPr="006C1D41">
          <w:rPr>
            <w:rStyle w:val="aa"/>
            <w:rFonts w:ascii="Times New Roman" w:hAnsi="Times New Roman" w:cs="Times New Roman"/>
            <w:lang w:val="en-US"/>
          </w:rPr>
          <w:t>r</w:t>
        </w:r>
        <w:r w:rsidRPr="006C1D41">
          <w:rPr>
            <w:rStyle w:val="aa"/>
            <w:rFonts w:ascii="Times New Roman" w:hAnsi="Times New Roman" w:cs="Times New Roman"/>
          </w:rPr>
          <w:t>391</w:t>
        </w:r>
      </w:hyperlink>
      <w:r w:rsidRPr="006C1D41">
        <w:rPr>
          <w:rFonts w:ascii="Times New Roman" w:hAnsi="Times New Roman" w:cs="Times New Roman"/>
        </w:rPr>
        <w:t xml:space="preserve"> (дата обращения: 29.05.2022).</w:t>
      </w:r>
    </w:p>
  </w:footnote>
  <w:footnote w:id="24">
    <w:p w14:paraId="7E33D6CC" w14:textId="77777777" w:rsidR="00E821B6" w:rsidRPr="00E821B6" w:rsidRDefault="00E821B6" w:rsidP="00E821B6">
      <w:pPr>
        <w:pStyle w:val="a6"/>
        <w:rPr>
          <w:rFonts w:ascii="Times New Roman" w:hAnsi="Times New Roman" w:cs="Times New Roman"/>
          <w:sz w:val="24"/>
          <w:szCs w:val="24"/>
        </w:rPr>
      </w:pPr>
      <w:r w:rsidRPr="00E821B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E821B6">
        <w:rPr>
          <w:rFonts w:ascii="Times New Roman" w:hAnsi="Times New Roman" w:cs="Times New Roman"/>
          <w:sz w:val="24"/>
          <w:szCs w:val="24"/>
        </w:rPr>
        <w:t xml:space="preserve"> Закон Новосибирской области от 16.10.2003 № 142-ОЗ «О налогах и особенностях налогообложения отдельных категорий налогоплательщиков в Новосибирской области»</w:t>
      </w:r>
    </w:p>
    <w:p w14:paraId="1ED77786" w14:textId="17D55FF8" w:rsidR="00E821B6" w:rsidRDefault="00E821B6" w:rsidP="00E821B6">
      <w:pPr>
        <w:pStyle w:val="a6"/>
      </w:pPr>
      <w:r w:rsidRPr="00E821B6">
        <w:rPr>
          <w:rFonts w:ascii="Times New Roman" w:hAnsi="Times New Roman" w:cs="Times New Roman"/>
          <w:sz w:val="24"/>
          <w:szCs w:val="24"/>
        </w:rPr>
        <w:t>(принят постановлением Новосибирского областного Совета депутатов от 02.10.2003 № 142-ОСД) (ред. от 06.05.2022).</w:t>
      </w:r>
    </w:p>
  </w:footnote>
  <w:footnote w:id="25">
    <w:p w14:paraId="0B1D9E06" w14:textId="4AE22571" w:rsidR="00332E09" w:rsidRPr="00332E09" w:rsidRDefault="00332E09">
      <w:pPr>
        <w:pStyle w:val="a6"/>
        <w:rPr>
          <w:rFonts w:ascii="Times New Roman" w:hAnsi="Times New Roman" w:cs="Times New Roman"/>
          <w:sz w:val="24"/>
          <w:szCs w:val="24"/>
        </w:rPr>
      </w:pPr>
      <w:r w:rsidRPr="00332E0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32E09">
        <w:rPr>
          <w:rFonts w:ascii="Times New Roman" w:hAnsi="Times New Roman" w:cs="Times New Roman"/>
          <w:sz w:val="24"/>
          <w:szCs w:val="24"/>
        </w:rPr>
        <w:t xml:space="preserve"> Закон РФ от 07.02.1992 N 2300-1 (ред. от 11.06.2021) "О защите прав потребителей"// СПС КонсультантПлюс.</w:t>
      </w:r>
    </w:p>
  </w:footnote>
  <w:footnote w:id="26">
    <w:p w14:paraId="132FEB0D" w14:textId="5E8973B7" w:rsidR="0030217B" w:rsidRPr="0023534F" w:rsidRDefault="0030217B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34F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3534F">
        <w:rPr>
          <w:rFonts w:ascii="Times New Roman" w:hAnsi="Times New Roman" w:cs="Times New Roman"/>
          <w:sz w:val="24"/>
          <w:szCs w:val="24"/>
        </w:rPr>
        <w:t xml:space="preserve"> </w:t>
      </w:r>
      <w:r w:rsidR="0023534F" w:rsidRPr="0023534F">
        <w:rPr>
          <w:rFonts w:ascii="Times New Roman" w:hAnsi="Times New Roman" w:cs="Times New Roman"/>
          <w:sz w:val="24"/>
          <w:szCs w:val="24"/>
        </w:rPr>
        <w:t>Омельниченко Иван</w:t>
      </w:r>
      <w:r w:rsidRPr="0023534F">
        <w:rPr>
          <w:rFonts w:ascii="Times New Roman" w:hAnsi="Times New Roman" w:cs="Times New Roman"/>
          <w:sz w:val="24"/>
          <w:szCs w:val="24"/>
        </w:rPr>
        <w:t xml:space="preserve">. </w:t>
      </w:r>
      <w:r w:rsidR="0023534F" w:rsidRPr="0023534F">
        <w:rPr>
          <w:rFonts w:ascii="Times New Roman" w:hAnsi="Times New Roman" w:cs="Times New Roman"/>
          <w:sz w:val="24"/>
          <w:szCs w:val="24"/>
        </w:rPr>
        <w:t>ТОП-10 доставок правильного питания в Москве – Рейтинг здорового питания 2022</w:t>
      </w:r>
      <w:r w:rsidRPr="0023534F">
        <w:rPr>
          <w:rFonts w:ascii="Times New Roman" w:hAnsi="Times New Roman" w:cs="Times New Roman"/>
          <w:sz w:val="24"/>
          <w:szCs w:val="24"/>
        </w:rPr>
        <w:t>. (</w:t>
      </w:r>
      <w:r w:rsidR="0023534F" w:rsidRPr="0023534F">
        <w:rPr>
          <w:rFonts w:ascii="Times New Roman" w:hAnsi="Times New Roman" w:cs="Times New Roman"/>
          <w:sz w:val="24"/>
          <w:szCs w:val="24"/>
        </w:rPr>
        <w:t>опубликовано 5 апреля</w:t>
      </w:r>
      <w:r w:rsidRPr="0023534F">
        <w:rPr>
          <w:rFonts w:ascii="Times New Roman" w:hAnsi="Times New Roman" w:cs="Times New Roman"/>
          <w:sz w:val="24"/>
          <w:szCs w:val="24"/>
        </w:rPr>
        <w:t xml:space="preserve"> 202</w:t>
      </w:r>
      <w:r w:rsidR="0023534F" w:rsidRPr="0023534F">
        <w:rPr>
          <w:rFonts w:ascii="Times New Roman" w:hAnsi="Times New Roman" w:cs="Times New Roman"/>
          <w:sz w:val="24"/>
          <w:szCs w:val="24"/>
        </w:rPr>
        <w:t>2</w:t>
      </w:r>
      <w:r w:rsidRPr="0023534F">
        <w:rPr>
          <w:rFonts w:ascii="Times New Roman" w:hAnsi="Times New Roman" w:cs="Times New Roman"/>
          <w:sz w:val="24"/>
          <w:szCs w:val="24"/>
        </w:rPr>
        <w:t xml:space="preserve"> года)//</w:t>
      </w:r>
      <w:r w:rsidR="0023534F" w:rsidRPr="0023534F">
        <w:rPr>
          <w:rFonts w:ascii="Times New Roman" w:hAnsi="Times New Roman" w:cs="Times New Roman"/>
          <w:sz w:val="24"/>
          <w:szCs w:val="24"/>
          <w:lang w:val="en-US"/>
        </w:rPr>
        <w:t>Epicris</w:t>
      </w:r>
      <w:r w:rsidR="0023534F" w:rsidRPr="0023534F">
        <w:rPr>
          <w:rFonts w:ascii="Times New Roman" w:hAnsi="Times New Roman" w:cs="Times New Roman"/>
          <w:sz w:val="24"/>
          <w:szCs w:val="24"/>
        </w:rPr>
        <w:t>.</w:t>
      </w:r>
      <w:r w:rsidR="0023534F" w:rsidRPr="0023534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3534F">
        <w:rPr>
          <w:rFonts w:ascii="Times New Roman" w:hAnsi="Times New Roman" w:cs="Times New Roman"/>
          <w:sz w:val="24"/>
          <w:szCs w:val="24"/>
        </w:rPr>
        <w:t xml:space="preserve">. </w:t>
      </w:r>
      <w:r w:rsidRPr="0023534F">
        <w:rPr>
          <w:rFonts w:ascii="Times New Roman" w:hAnsi="Times New Roman" w:cs="Times New Roman"/>
          <w:sz w:val="24"/>
          <w:szCs w:val="24"/>
          <w:lang w:val="en-US"/>
        </w:rPr>
        <w:t>UR</w:t>
      </w:r>
      <w:r w:rsidRPr="0023534F">
        <w:rPr>
          <w:rFonts w:ascii="Times New Roman" w:hAnsi="Times New Roman" w:cs="Times New Roman"/>
          <w:sz w:val="24"/>
          <w:szCs w:val="24"/>
        </w:rPr>
        <w:t xml:space="preserve">L: </w:t>
      </w:r>
      <w:hyperlink r:id="rId5" w:history="1">
        <w:r w:rsidR="0023534F" w:rsidRPr="006A3F75">
          <w:rPr>
            <w:rStyle w:val="aa"/>
            <w:rFonts w:ascii="Times New Roman" w:hAnsi="Times New Roman" w:cs="Times New Roman"/>
            <w:sz w:val="24"/>
            <w:szCs w:val="24"/>
          </w:rPr>
          <w:t>https://epicris.ru/dostavka-pravilnogo-pitaniya-moskva</w:t>
        </w:r>
      </w:hyperlink>
      <w:r w:rsidR="0023534F" w:rsidRPr="0023534F">
        <w:rPr>
          <w:rFonts w:ascii="Times New Roman" w:hAnsi="Times New Roman" w:cs="Times New Roman"/>
          <w:sz w:val="24"/>
          <w:szCs w:val="24"/>
        </w:rPr>
        <w:t>?</w:t>
      </w:r>
      <w:r w:rsidR="0023534F">
        <w:rPr>
          <w:rFonts w:ascii="Times New Roman" w:hAnsi="Times New Roman" w:cs="Times New Roman"/>
          <w:sz w:val="24"/>
          <w:szCs w:val="24"/>
        </w:rPr>
        <w:t xml:space="preserve"> </w:t>
      </w:r>
      <w:r w:rsidR="00415732" w:rsidRPr="0023534F">
        <w:rPr>
          <w:rFonts w:ascii="Times New Roman" w:hAnsi="Times New Roman" w:cs="Times New Roman"/>
          <w:sz w:val="24"/>
          <w:szCs w:val="24"/>
        </w:rPr>
        <w:t>(дата обращения: 30.05.2022).</w:t>
      </w:r>
      <w:r w:rsidRPr="0023534F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7">
    <w:p w14:paraId="6CA61013" w14:textId="393E4624" w:rsidR="005A39D4" w:rsidRPr="005A39D4" w:rsidRDefault="005A39D4">
      <w:pPr>
        <w:pStyle w:val="a6"/>
        <w:rPr>
          <w:rFonts w:ascii="Times New Roman" w:hAnsi="Times New Roman" w:cs="Times New Roman"/>
          <w:sz w:val="24"/>
          <w:szCs w:val="24"/>
        </w:rPr>
      </w:pPr>
      <w:r w:rsidRPr="005A39D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5A39D4">
        <w:rPr>
          <w:rFonts w:ascii="Times New Roman" w:hAnsi="Times New Roman" w:cs="Times New Roman"/>
          <w:sz w:val="24"/>
          <w:szCs w:val="24"/>
        </w:rPr>
        <w:t xml:space="preserve"> Абрамс Р. Бизнес-план на 100</w:t>
      </w:r>
      <w:proofErr w:type="gramStart"/>
      <w:r w:rsidRPr="005A39D4">
        <w:rPr>
          <w:rFonts w:ascii="Times New Roman" w:hAnsi="Times New Roman" w:cs="Times New Roman"/>
          <w:sz w:val="24"/>
          <w:szCs w:val="24"/>
        </w:rPr>
        <w:t>%.Стратегия</w:t>
      </w:r>
      <w:proofErr w:type="gramEnd"/>
      <w:r w:rsidRPr="005A39D4">
        <w:rPr>
          <w:rFonts w:ascii="Times New Roman" w:hAnsi="Times New Roman" w:cs="Times New Roman"/>
          <w:sz w:val="24"/>
          <w:szCs w:val="24"/>
        </w:rPr>
        <w:t xml:space="preserve"> и тактика эффективного бизнеса / Р. Абрамс. — М.: </w:t>
      </w:r>
      <w:r w:rsidRPr="005A39D4">
        <w:rPr>
          <w:rFonts w:ascii="Times New Roman" w:hAnsi="Times New Roman" w:cs="Times New Roman"/>
          <w:sz w:val="24"/>
          <w:szCs w:val="24"/>
        </w:rPr>
        <w:t>Альпина Паблишер, 2019. — 486 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5C4"/>
    <w:multiLevelType w:val="hybridMultilevel"/>
    <w:tmpl w:val="6CDA7054"/>
    <w:lvl w:ilvl="0" w:tplc="C4741878">
      <w:start w:val="1"/>
      <w:numFmt w:val="decimal"/>
      <w:lvlText w:val="%1)"/>
      <w:lvlJc w:val="left"/>
      <w:pPr>
        <w:ind w:left="3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2C00C4">
      <w:numFmt w:val="bullet"/>
      <w:lvlText w:val="•"/>
      <w:lvlJc w:val="left"/>
      <w:pPr>
        <w:ind w:left="310" w:hanging="264"/>
      </w:pPr>
      <w:rPr>
        <w:rFonts w:hint="default"/>
        <w:lang w:val="ru-RU" w:eastAsia="en-US" w:bidi="ar-SA"/>
      </w:rPr>
    </w:lvl>
    <w:lvl w:ilvl="2" w:tplc="95A8D92E">
      <w:numFmt w:val="bullet"/>
      <w:lvlText w:val="•"/>
      <w:lvlJc w:val="left"/>
      <w:pPr>
        <w:ind w:left="620" w:hanging="264"/>
      </w:pPr>
      <w:rPr>
        <w:rFonts w:hint="default"/>
        <w:lang w:val="ru-RU" w:eastAsia="en-US" w:bidi="ar-SA"/>
      </w:rPr>
    </w:lvl>
    <w:lvl w:ilvl="3" w:tplc="6C10319E">
      <w:numFmt w:val="bullet"/>
      <w:lvlText w:val="•"/>
      <w:lvlJc w:val="left"/>
      <w:pPr>
        <w:ind w:left="930" w:hanging="264"/>
      </w:pPr>
      <w:rPr>
        <w:rFonts w:hint="default"/>
        <w:lang w:val="ru-RU" w:eastAsia="en-US" w:bidi="ar-SA"/>
      </w:rPr>
    </w:lvl>
    <w:lvl w:ilvl="4" w:tplc="F2E84390">
      <w:numFmt w:val="bullet"/>
      <w:lvlText w:val="•"/>
      <w:lvlJc w:val="left"/>
      <w:pPr>
        <w:ind w:left="1241" w:hanging="264"/>
      </w:pPr>
      <w:rPr>
        <w:rFonts w:hint="default"/>
        <w:lang w:val="ru-RU" w:eastAsia="en-US" w:bidi="ar-SA"/>
      </w:rPr>
    </w:lvl>
    <w:lvl w:ilvl="5" w:tplc="789A1024">
      <w:numFmt w:val="bullet"/>
      <w:lvlText w:val="•"/>
      <w:lvlJc w:val="left"/>
      <w:pPr>
        <w:ind w:left="1551" w:hanging="264"/>
      </w:pPr>
      <w:rPr>
        <w:rFonts w:hint="default"/>
        <w:lang w:val="ru-RU" w:eastAsia="en-US" w:bidi="ar-SA"/>
      </w:rPr>
    </w:lvl>
    <w:lvl w:ilvl="6" w:tplc="A246D0BC">
      <w:numFmt w:val="bullet"/>
      <w:lvlText w:val="•"/>
      <w:lvlJc w:val="left"/>
      <w:pPr>
        <w:ind w:left="1861" w:hanging="264"/>
      </w:pPr>
      <w:rPr>
        <w:rFonts w:hint="default"/>
        <w:lang w:val="ru-RU" w:eastAsia="en-US" w:bidi="ar-SA"/>
      </w:rPr>
    </w:lvl>
    <w:lvl w:ilvl="7" w:tplc="5C6C11DC">
      <w:numFmt w:val="bullet"/>
      <w:lvlText w:val="•"/>
      <w:lvlJc w:val="left"/>
      <w:pPr>
        <w:ind w:left="2172" w:hanging="264"/>
      </w:pPr>
      <w:rPr>
        <w:rFonts w:hint="default"/>
        <w:lang w:val="ru-RU" w:eastAsia="en-US" w:bidi="ar-SA"/>
      </w:rPr>
    </w:lvl>
    <w:lvl w:ilvl="8" w:tplc="7BECA2EA">
      <w:numFmt w:val="bullet"/>
      <w:lvlText w:val="•"/>
      <w:lvlJc w:val="left"/>
      <w:pPr>
        <w:ind w:left="2482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24E1674"/>
    <w:multiLevelType w:val="multilevel"/>
    <w:tmpl w:val="4EF6BF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FA06A4"/>
    <w:multiLevelType w:val="hybridMultilevel"/>
    <w:tmpl w:val="DF1843D8"/>
    <w:lvl w:ilvl="0" w:tplc="08C2667A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10025CDC"/>
    <w:multiLevelType w:val="hybridMultilevel"/>
    <w:tmpl w:val="38DCA5C8"/>
    <w:lvl w:ilvl="0" w:tplc="5C92C256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2E2198">
      <w:numFmt w:val="bullet"/>
      <w:lvlText w:val="•"/>
      <w:lvlJc w:val="left"/>
      <w:pPr>
        <w:ind w:left="408" w:hanging="260"/>
      </w:pPr>
      <w:rPr>
        <w:rFonts w:hint="default"/>
        <w:lang w:val="ru-RU" w:eastAsia="en-US" w:bidi="ar-SA"/>
      </w:rPr>
    </w:lvl>
    <w:lvl w:ilvl="2" w:tplc="3370A58C">
      <w:numFmt w:val="bullet"/>
      <w:lvlText w:val="•"/>
      <w:lvlJc w:val="left"/>
      <w:pPr>
        <w:ind w:left="716" w:hanging="260"/>
      </w:pPr>
      <w:rPr>
        <w:rFonts w:hint="default"/>
        <w:lang w:val="ru-RU" w:eastAsia="en-US" w:bidi="ar-SA"/>
      </w:rPr>
    </w:lvl>
    <w:lvl w:ilvl="3" w:tplc="746E00AC">
      <w:numFmt w:val="bullet"/>
      <w:lvlText w:val="•"/>
      <w:lvlJc w:val="left"/>
      <w:pPr>
        <w:ind w:left="1024" w:hanging="260"/>
      </w:pPr>
      <w:rPr>
        <w:rFonts w:hint="default"/>
        <w:lang w:val="ru-RU" w:eastAsia="en-US" w:bidi="ar-SA"/>
      </w:rPr>
    </w:lvl>
    <w:lvl w:ilvl="4" w:tplc="37620420">
      <w:numFmt w:val="bullet"/>
      <w:lvlText w:val="•"/>
      <w:lvlJc w:val="left"/>
      <w:pPr>
        <w:ind w:left="1333" w:hanging="260"/>
      </w:pPr>
      <w:rPr>
        <w:rFonts w:hint="default"/>
        <w:lang w:val="ru-RU" w:eastAsia="en-US" w:bidi="ar-SA"/>
      </w:rPr>
    </w:lvl>
    <w:lvl w:ilvl="5" w:tplc="90989280">
      <w:numFmt w:val="bullet"/>
      <w:lvlText w:val="•"/>
      <w:lvlJc w:val="left"/>
      <w:pPr>
        <w:ind w:left="1641" w:hanging="260"/>
      </w:pPr>
      <w:rPr>
        <w:rFonts w:hint="default"/>
        <w:lang w:val="ru-RU" w:eastAsia="en-US" w:bidi="ar-SA"/>
      </w:rPr>
    </w:lvl>
    <w:lvl w:ilvl="6" w:tplc="E06AFB50">
      <w:numFmt w:val="bullet"/>
      <w:lvlText w:val="•"/>
      <w:lvlJc w:val="left"/>
      <w:pPr>
        <w:ind w:left="1949" w:hanging="260"/>
      </w:pPr>
      <w:rPr>
        <w:rFonts w:hint="default"/>
        <w:lang w:val="ru-RU" w:eastAsia="en-US" w:bidi="ar-SA"/>
      </w:rPr>
    </w:lvl>
    <w:lvl w:ilvl="7" w:tplc="F1D4033E">
      <w:numFmt w:val="bullet"/>
      <w:lvlText w:val="•"/>
      <w:lvlJc w:val="left"/>
      <w:pPr>
        <w:ind w:left="2258" w:hanging="260"/>
      </w:pPr>
      <w:rPr>
        <w:rFonts w:hint="default"/>
        <w:lang w:val="ru-RU" w:eastAsia="en-US" w:bidi="ar-SA"/>
      </w:rPr>
    </w:lvl>
    <w:lvl w:ilvl="8" w:tplc="BF2A5A4E">
      <w:numFmt w:val="bullet"/>
      <w:lvlText w:val="•"/>
      <w:lvlJc w:val="left"/>
      <w:pPr>
        <w:ind w:left="2566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4536E0A"/>
    <w:multiLevelType w:val="hybridMultilevel"/>
    <w:tmpl w:val="71BE1FAE"/>
    <w:lvl w:ilvl="0" w:tplc="AF864DF8">
      <w:start w:val="1"/>
      <w:numFmt w:val="decimal"/>
      <w:lvlText w:val="%1)"/>
      <w:lvlJc w:val="left"/>
      <w:pPr>
        <w:ind w:left="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4EADC4">
      <w:numFmt w:val="bullet"/>
      <w:lvlText w:val="•"/>
      <w:lvlJc w:val="left"/>
      <w:pPr>
        <w:ind w:left="299" w:hanging="260"/>
      </w:pPr>
      <w:rPr>
        <w:rFonts w:hint="default"/>
        <w:lang w:val="ru-RU" w:eastAsia="en-US" w:bidi="ar-SA"/>
      </w:rPr>
    </w:lvl>
    <w:lvl w:ilvl="2" w:tplc="ADBA5BB8">
      <w:numFmt w:val="bullet"/>
      <w:lvlText w:val="•"/>
      <w:lvlJc w:val="left"/>
      <w:pPr>
        <w:ind w:left="599" w:hanging="260"/>
      </w:pPr>
      <w:rPr>
        <w:rFonts w:hint="default"/>
        <w:lang w:val="ru-RU" w:eastAsia="en-US" w:bidi="ar-SA"/>
      </w:rPr>
    </w:lvl>
    <w:lvl w:ilvl="3" w:tplc="0A2ED312">
      <w:numFmt w:val="bullet"/>
      <w:lvlText w:val="•"/>
      <w:lvlJc w:val="left"/>
      <w:pPr>
        <w:ind w:left="899" w:hanging="260"/>
      </w:pPr>
      <w:rPr>
        <w:rFonts w:hint="default"/>
        <w:lang w:val="ru-RU" w:eastAsia="en-US" w:bidi="ar-SA"/>
      </w:rPr>
    </w:lvl>
    <w:lvl w:ilvl="4" w:tplc="CFDCEBAE">
      <w:numFmt w:val="bullet"/>
      <w:lvlText w:val="•"/>
      <w:lvlJc w:val="left"/>
      <w:pPr>
        <w:ind w:left="1199" w:hanging="260"/>
      </w:pPr>
      <w:rPr>
        <w:rFonts w:hint="default"/>
        <w:lang w:val="ru-RU" w:eastAsia="en-US" w:bidi="ar-SA"/>
      </w:rPr>
    </w:lvl>
    <w:lvl w:ilvl="5" w:tplc="16900ED4">
      <w:numFmt w:val="bullet"/>
      <w:lvlText w:val="•"/>
      <w:lvlJc w:val="left"/>
      <w:pPr>
        <w:ind w:left="1499" w:hanging="260"/>
      </w:pPr>
      <w:rPr>
        <w:rFonts w:hint="default"/>
        <w:lang w:val="ru-RU" w:eastAsia="en-US" w:bidi="ar-SA"/>
      </w:rPr>
    </w:lvl>
    <w:lvl w:ilvl="6" w:tplc="1D3CDEFE">
      <w:numFmt w:val="bullet"/>
      <w:lvlText w:val="•"/>
      <w:lvlJc w:val="left"/>
      <w:pPr>
        <w:ind w:left="1799" w:hanging="260"/>
      </w:pPr>
      <w:rPr>
        <w:rFonts w:hint="default"/>
        <w:lang w:val="ru-RU" w:eastAsia="en-US" w:bidi="ar-SA"/>
      </w:rPr>
    </w:lvl>
    <w:lvl w:ilvl="7" w:tplc="356AA47E">
      <w:numFmt w:val="bullet"/>
      <w:lvlText w:val="•"/>
      <w:lvlJc w:val="left"/>
      <w:pPr>
        <w:ind w:left="2099" w:hanging="260"/>
      </w:pPr>
      <w:rPr>
        <w:rFonts w:hint="default"/>
        <w:lang w:val="ru-RU" w:eastAsia="en-US" w:bidi="ar-SA"/>
      </w:rPr>
    </w:lvl>
    <w:lvl w:ilvl="8" w:tplc="1CE25F50">
      <w:numFmt w:val="bullet"/>
      <w:lvlText w:val="•"/>
      <w:lvlJc w:val="left"/>
      <w:pPr>
        <w:ind w:left="2399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A3463BC"/>
    <w:multiLevelType w:val="hybridMultilevel"/>
    <w:tmpl w:val="FEF6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876BB"/>
    <w:multiLevelType w:val="hybridMultilevel"/>
    <w:tmpl w:val="BCBAA6DC"/>
    <w:lvl w:ilvl="0" w:tplc="E450527C">
      <w:start w:val="1"/>
      <w:numFmt w:val="decimal"/>
      <w:lvlText w:val="%1)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 w15:restartNumberingAfterBreak="0">
    <w:nsid w:val="2C450192"/>
    <w:multiLevelType w:val="hybridMultilevel"/>
    <w:tmpl w:val="C77A4A12"/>
    <w:lvl w:ilvl="0" w:tplc="2CE2220E">
      <w:start w:val="1"/>
      <w:numFmt w:val="decimal"/>
      <w:lvlText w:val="%1)"/>
      <w:lvlJc w:val="left"/>
      <w:pPr>
        <w:ind w:left="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46682A">
      <w:numFmt w:val="bullet"/>
      <w:lvlText w:val="•"/>
      <w:lvlJc w:val="left"/>
      <w:pPr>
        <w:ind w:left="310" w:hanging="260"/>
      </w:pPr>
      <w:rPr>
        <w:rFonts w:hint="default"/>
        <w:lang w:val="ru-RU" w:eastAsia="en-US" w:bidi="ar-SA"/>
      </w:rPr>
    </w:lvl>
    <w:lvl w:ilvl="2" w:tplc="7562BAF2">
      <w:numFmt w:val="bullet"/>
      <w:lvlText w:val="•"/>
      <w:lvlJc w:val="left"/>
      <w:pPr>
        <w:ind w:left="621" w:hanging="260"/>
      </w:pPr>
      <w:rPr>
        <w:rFonts w:hint="default"/>
        <w:lang w:val="ru-RU" w:eastAsia="en-US" w:bidi="ar-SA"/>
      </w:rPr>
    </w:lvl>
    <w:lvl w:ilvl="3" w:tplc="6AB07424">
      <w:numFmt w:val="bullet"/>
      <w:lvlText w:val="•"/>
      <w:lvlJc w:val="left"/>
      <w:pPr>
        <w:ind w:left="932" w:hanging="260"/>
      </w:pPr>
      <w:rPr>
        <w:rFonts w:hint="default"/>
        <w:lang w:val="ru-RU" w:eastAsia="en-US" w:bidi="ar-SA"/>
      </w:rPr>
    </w:lvl>
    <w:lvl w:ilvl="4" w:tplc="19AE937C">
      <w:numFmt w:val="bullet"/>
      <w:lvlText w:val="•"/>
      <w:lvlJc w:val="left"/>
      <w:pPr>
        <w:ind w:left="1242" w:hanging="260"/>
      </w:pPr>
      <w:rPr>
        <w:rFonts w:hint="default"/>
        <w:lang w:val="ru-RU" w:eastAsia="en-US" w:bidi="ar-SA"/>
      </w:rPr>
    </w:lvl>
    <w:lvl w:ilvl="5" w:tplc="A4365874">
      <w:numFmt w:val="bullet"/>
      <w:lvlText w:val="•"/>
      <w:lvlJc w:val="left"/>
      <w:pPr>
        <w:ind w:left="1553" w:hanging="260"/>
      </w:pPr>
      <w:rPr>
        <w:rFonts w:hint="default"/>
        <w:lang w:val="ru-RU" w:eastAsia="en-US" w:bidi="ar-SA"/>
      </w:rPr>
    </w:lvl>
    <w:lvl w:ilvl="6" w:tplc="E93E8A08"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  <w:lvl w:ilvl="7" w:tplc="EFECB1BE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8" w:tplc="5BBA8428">
      <w:numFmt w:val="bullet"/>
      <w:lvlText w:val="•"/>
      <w:lvlJc w:val="left"/>
      <w:pPr>
        <w:ind w:left="2485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2DD03FC0"/>
    <w:multiLevelType w:val="hybridMultilevel"/>
    <w:tmpl w:val="D8D87D90"/>
    <w:lvl w:ilvl="0" w:tplc="C416FFD2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2EAC4170"/>
    <w:multiLevelType w:val="hybridMultilevel"/>
    <w:tmpl w:val="2BF4A19E"/>
    <w:lvl w:ilvl="0" w:tplc="AF76E5EE">
      <w:start w:val="1"/>
      <w:numFmt w:val="decimal"/>
      <w:lvlText w:val="%1)"/>
      <w:lvlJc w:val="left"/>
      <w:pPr>
        <w:ind w:left="26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CC4398">
      <w:numFmt w:val="bullet"/>
      <w:lvlText w:val="•"/>
      <w:lvlJc w:val="left"/>
      <w:pPr>
        <w:ind w:left="544" w:hanging="260"/>
      </w:pPr>
      <w:rPr>
        <w:rFonts w:hint="default"/>
        <w:lang w:val="ru-RU" w:eastAsia="en-US" w:bidi="ar-SA"/>
      </w:rPr>
    </w:lvl>
    <w:lvl w:ilvl="2" w:tplc="933496D2">
      <w:numFmt w:val="bullet"/>
      <w:lvlText w:val="•"/>
      <w:lvlJc w:val="left"/>
      <w:pPr>
        <w:ind w:left="829" w:hanging="260"/>
      </w:pPr>
      <w:rPr>
        <w:rFonts w:hint="default"/>
        <w:lang w:val="ru-RU" w:eastAsia="en-US" w:bidi="ar-SA"/>
      </w:rPr>
    </w:lvl>
    <w:lvl w:ilvl="3" w:tplc="5E1CBE7A">
      <w:numFmt w:val="bullet"/>
      <w:lvlText w:val="•"/>
      <w:lvlJc w:val="left"/>
      <w:pPr>
        <w:ind w:left="1114" w:hanging="260"/>
      </w:pPr>
      <w:rPr>
        <w:rFonts w:hint="default"/>
        <w:lang w:val="ru-RU" w:eastAsia="en-US" w:bidi="ar-SA"/>
      </w:rPr>
    </w:lvl>
    <w:lvl w:ilvl="4" w:tplc="047A32F2">
      <w:numFmt w:val="bullet"/>
      <w:lvlText w:val="•"/>
      <w:lvlJc w:val="left"/>
      <w:pPr>
        <w:ind w:left="1398" w:hanging="260"/>
      </w:pPr>
      <w:rPr>
        <w:rFonts w:hint="default"/>
        <w:lang w:val="ru-RU" w:eastAsia="en-US" w:bidi="ar-SA"/>
      </w:rPr>
    </w:lvl>
    <w:lvl w:ilvl="5" w:tplc="CA26975C">
      <w:numFmt w:val="bullet"/>
      <w:lvlText w:val="•"/>
      <w:lvlJc w:val="left"/>
      <w:pPr>
        <w:ind w:left="1683" w:hanging="260"/>
      </w:pPr>
      <w:rPr>
        <w:rFonts w:hint="default"/>
        <w:lang w:val="ru-RU" w:eastAsia="en-US" w:bidi="ar-SA"/>
      </w:rPr>
    </w:lvl>
    <w:lvl w:ilvl="6" w:tplc="3A96ED7E">
      <w:numFmt w:val="bullet"/>
      <w:lvlText w:val="•"/>
      <w:lvlJc w:val="left"/>
      <w:pPr>
        <w:ind w:left="1968" w:hanging="260"/>
      </w:pPr>
      <w:rPr>
        <w:rFonts w:hint="default"/>
        <w:lang w:val="ru-RU" w:eastAsia="en-US" w:bidi="ar-SA"/>
      </w:rPr>
    </w:lvl>
    <w:lvl w:ilvl="7" w:tplc="A880AE4E">
      <w:numFmt w:val="bullet"/>
      <w:lvlText w:val="•"/>
      <w:lvlJc w:val="left"/>
      <w:pPr>
        <w:ind w:left="2252" w:hanging="260"/>
      </w:pPr>
      <w:rPr>
        <w:rFonts w:hint="default"/>
        <w:lang w:val="ru-RU" w:eastAsia="en-US" w:bidi="ar-SA"/>
      </w:rPr>
    </w:lvl>
    <w:lvl w:ilvl="8" w:tplc="7818AE30">
      <w:numFmt w:val="bullet"/>
      <w:lvlText w:val="•"/>
      <w:lvlJc w:val="left"/>
      <w:pPr>
        <w:ind w:left="2537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3925008D"/>
    <w:multiLevelType w:val="hybridMultilevel"/>
    <w:tmpl w:val="9FCCDE9E"/>
    <w:lvl w:ilvl="0" w:tplc="EFFE7958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60927C">
      <w:numFmt w:val="bullet"/>
      <w:lvlText w:val="•"/>
      <w:lvlJc w:val="left"/>
      <w:pPr>
        <w:ind w:left="408" w:hanging="260"/>
      </w:pPr>
      <w:rPr>
        <w:rFonts w:hint="default"/>
        <w:lang w:val="ru-RU" w:eastAsia="en-US" w:bidi="ar-SA"/>
      </w:rPr>
    </w:lvl>
    <w:lvl w:ilvl="2" w:tplc="33C6A3E4">
      <w:numFmt w:val="bullet"/>
      <w:lvlText w:val="•"/>
      <w:lvlJc w:val="left"/>
      <w:pPr>
        <w:ind w:left="716" w:hanging="260"/>
      </w:pPr>
      <w:rPr>
        <w:rFonts w:hint="default"/>
        <w:lang w:val="ru-RU" w:eastAsia="en-US" w:bidi="ar-SA"/>
      </w:rPr>
    </w:lvl>
    <w:lvl w:ilvl="3" w:tplc="D408B8BA">
      <w:numFmt w:val="bullet"/>
      <w:lvlText w:val="•"/>
      <w:lvlJc w:val="left"/>
      <w:pPr>
        <w:ind w:left="1024" w:hanging="260"/>
      </w:pPr>
      <w:rPr>
        <w:rFonts w:hint="default"/>
        <w:lang w:val="ru-RU" w:eastAsia="en-US" w:bidi="ar-SA"/>
      </w:rPr>
    </w:lvl>
    <w:lvl w:ilvl="4" w:tplc="53822CBE">
      <w:numFmt w:val="bullet"/>
      <w:lvlText w:val="•"/>
      <w:lvlJc w:val="left"/>
      <w:pPr>
        <w:ind w:left="1333" w:hanging="260"/>
      </w:pPr>
      <w:rPr>
        <w:rFonts w:hint="default"/>
        <w:lang w:val="ru-RU" w:eastAsia="en-US" w:bidi="ar-SA"/>
      </w:rPr>
    </w:lvl>
    <w:lvl w:ilvl="5" w:tplc="DA4C1C0E">
      <w:numFmt w:val="bullet"/>
      <w:lvlText w:val="•"/>
      <w:lvlJc w:val="left"/>
      <w:pPr>
        <w:ind w:left="1641" w:hanging="260"/>
      </w:pPr>
      <w:rPr>
        <w:rFonts w:hint="default"/>
        <w:lang w:val="ru-RU" w:eastAsia="en-US" w:bidi="ar-SA"/>
      </w:rPr>
    </w:lvl>
    <w:lvl w:ilvl="6" w:tplc="8E0A7FC8">
      <w:numFmt w:val="bullet"/>
      <w:lvlText w:val="•"/>
      <w:lvlJc w:val="left"/>
      <w:pPr>
        <w:ind w:left="1949" w:hanging="260"/>
      </w:pPr>
      <w:rPr>
        <w:rFonts w:hint="default"/>
        <w:lang w:val="ru-RU" w:eastAsia="en-US" w:bidi="ar-SA"/>
      </w:rPr>
    </w:lvl>
    <w:lvl w:ilvl="7" w:tplc="A7503CB6">
      <w:numFmt w:val="bullet"/>
      <w:lvlText w:val="•"/>
      <w:lvlJc w:val="left"/>
      <w:pPr>
        <w:ind w:left="2258" w:hanging="260"/>
      </w:pPr>
      <w:rPr>
        <w:rFonts w:hint="default"/>
        <w:lang w:val="ru-RU" w:eastAsia="en-US" w:bidi="ar-SA"/>
      </w:rPr>
    </w:lvl>
    <w:lvl w:ilvl="8" w:tplc="63EE1A3C">
      <w:numFmt w:val="bullet"/>
      <w:lvlText w:val="•"/>
      <w:lvlJc w:val="left"/>
      <w:pPr>
        <w:ind w:left="2566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398A2030"/>
    <w:multiLevelType w:val="hybridMultilevel"/>
    <w:tmpl w:val="F6664974"/>
    <w:lvl w:ilvl="0" w:tplc="665EB7EA">
      <w:start w:val="1"/>
      <w:numFmt w:val="decimal"/>
      <w:lvlText w:val="%1)"/>
      <w:lvlJc w:val="left"/>
      <w:pPr>
        <w:ind w:left="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BAAEF6">
      <w:numFmt w:val="bullet"/>
      <w:lvlText w:val="•"/>
      <w:lvlJc w:val="left"/>
      <w:pPr>
        <w:ind w:left="310" w:hanging="260"/>
      </w:pPr>
      <w:rPr>
        <w:rFonts w:hint="default"/>
        <w:lang w:val="ru-RU" w:eastAsia="en-US" w:bidi="ar-SA"/>
      </w:rPr>
    </w:lvl>
    <w:lvl w:ilvl="2" w:tplc="B39606A4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3" w:tplc="28CC7782">
      <w:numFmt w:val="bullet"/>
      <w:lvlText w:val="•"/>
      <w:lvlJc w:val="left"/>
      <w:pPr>
        <w:ind w:left="930" w:hanging="260"/>
      </w:pPr>
      <w:rPr>
        <w:rFonts w:hint="default"/>
        <w:lang w:val="ru-RU" w:eastAsia="en-US" w:bidi="ar-SA"/>
      </w:rPr>
    </w:lvl>
    <w:lvl w:ilvl="4" w:tplc="44443520">
      <w:numFmt w:val="bullet"/>
      <w:lvlText w:val="•"/>
      <w:lvlJc w:val="left"/>
      <w:pPr>
        <w:ind w:left="1241" w:hanging="260"/>
      </w:pPr>
      <w:rPr>
        <w:rFonts w:hint="default"/>
        <w:lang w:val="ru-RU" w:eastAsia="en-US" w:bidi="ar-SA"/>
      </w:rPr>
    </w:lvl>
    <w:lvl w:ilvl="5" w:tplc="5D001D4C">
      <w:numFmt w:val="bullet"/>
      <w:lvlText w:val="•"/>
      <w:lvlJc w:val="left"/>
      <w:pPr>
        <w:ind w:left="1551" w:hanging="260"/>
      </w:pPr>
      <w:rPr>
        <w:rFonts w:hint="default"/>
        <w:lang w:val="ru-RU" w:eastAsia="en-US" w:bidi="ar-SA"/>
      </w:rPr>
    </w:lvl>
    <w:lvl w:ilvl="6" w:tplc="38ACAC90">
      <w:numFmt w:val="bullet"/>
      <w:lvlText w:val="•"/>
      <w:lvlJc w:val="left"/>
      <w:pPr>
        <w:ind w:left="1861" w:hanging="260"/>
      </w:pPr>
      <w:rPr>
        <w:rFonts w:hint="default"/>
        <w:lang w:val="ru-RU" w:eastAsia="en-US" w:bidi="ar-SA"/>
      </w:rPr>
    </w:lvl>
    <w:lvl w:ilvl="7" w:tplc="B866BFE6">
      <w:numFmt w:val="bullet"/>
      <w:lvlText w:val="•"/>
      <w:lvlJc w:val="left"/>
      <w:pPr>
        <w:ind w:left="2172" w:hanging="260"/>
      </w:pPr>
      <w:rPr>
        <w:rFonts w:hint="default"/>
        <w:lang w:val="ru-RU" w:eastAsia="en-US" w:bidi="ar-SA"/>
      </w:rPr>
    </w:lvl>
    <w:lvl w:ilvl="8" w:tplc="78FAAC3E">
      <w:numFmt w:val="bullet"/>
      <w:lvlText w:val="•"/>
      <w:lvlJc w:val="left"/>
      <w:pPr>
        <w:ind w:left="2482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3A2B440E"/>
    <w:multiLevelType w:val="hybridMultilevel"/>
    <w:tmpl w:val="9FFC2714"/>
    <w:lvl w:ilvl="0" w:tplc="A30C711C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3EF33624"/>
    <w:multiLevelType w:val="hybridMultilevel"/>
    <w:tmpl w:val="8228B246"/>
    <w:lvl w:ilvl="0" w:tplc="A92EB8DA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448B06">
      <w:numFmt w:val="bullet"/>
      <w:lvlText w:val="•"/>
      <w:lvlJc w:val="left"/>
      <w:pPr>
        <w:ind w:left="407" w:hanging="260"/>
      </w:pPr>
      <w:rPr>
        <w:rFonts w:hint="default"/>
        <w:lang w:val="ru-RU" w:eastAsia="en-US" w:bidi="ar-SA"/>
      </w:rPr>
    </w:lvl>
    <w:lvl w:ilvl="2" w:tplc="CA3CF25A">
      <w:numFmt w:val="bullet"/>
      <w:lvlText w:val="•"/>
      <w:lvlJc w:val="left"/>
      <w:pPr>
        <w:ind w:left="715" w:hanging="260"/>
      </w:pPr>
      <w:rPr>
        <w:rFonts w:hint="default"/>
        <w:lang w:val="ru-RU" w:eastAsia="en-US" w:bidi="ar-SA"/>
      </w:rPr>
    </w:lvl>
    <w:lvl w:ilvl="3" w:tplc="3090693A">
      <w:numFmt w:val="bullet"/>
      <w:lvlText w:val="•"/>
      <w:lvlJc w:val="left"/>
      <w:pPr>
        <w:ind w:left="1023" w:hanging="260"/>
      </w:pPr>
      <w:rPr>
        <w:rFonts w:hint="default"/>
        <w:lang w:val="ru-RU" w:eastAsia="en-US" w:bidi="ar-SA"/>
      </w:rPr>
    </w:lvl>
    <w:lvl w:ilvl="4" w:tplc="2F683796">
      <w:numFmt w:val="bullet"/>
      <w:lvlText w:val="•"/>
      <w:lvlJc w:val="left"/>
      <w:pPr>
        <w:ind w:left="1331" w:hanging="260"/>
      </w:pPr>
      <w:rPr>
        <w:rFonts w:hint="default"/>
        <w:lang w:val="ru-RU" w:eastAsia="en-US" w:bidi="ar-SA"/>
      </w:rPr>
    </w:lvl>
    <w:lvl w:ilvl="5" w:tplc="D2383478">
      <w:numFmt w:val="bullet"/>
      <w:lvlText w:val="•"/>
      <w:lvlJc w:val="left"/>
      <w:pPr>
        <w:ind w:left="1639" w:hanging="260"/>
      </w:pPr>
      <w:rPr>
        <w:rFonts w:hint="default"/>
        <w:lang w:val="ru-RU" w:eastAsia="en-US" w:bidi="ar-SA"/>
      </w:rPr>
    </w:lvl>
    <w:lvl w:ilvl="6" w:tplc="31D6439E">
      <w:numFmt w:val="bullet"/>
      <w:lvlText w:val="•"/>
      <w:lvlJc w:val="left"/>
      <w:pPr>
        <w:ind w:left="1947" w:hanging="260"/>
      </w:pPr>
      <w:rPr>
        <w:rFonts w:hint="default"/>
        <w:lang w:val="ru-RU" w:eastAsia="en-US" w:bidi="ar-SA"/>
      </w:rPr>
    </w:lvl>
    <w:lvl w:ilvl="7" w:tplc="92C29348">
      <w:numFmt w:val="bullet"/>
      <w:lvlText w:val="•"/>
      <w:lvlJc w:val="left"/>
      <w:pPr>
        <w:ind w:left="2255" w:hanging="260"/>
      </w:pPr>
      <w:rPr>
        <w:rFonts w:hint="default"/>
        <w:lang w:val="ru-RU" w:eastAsia="en-US" w:bidi="ar-SA"/>
      </w:rPr>
    </w:lvl>
    <w:lvl w:ilvl="8" w:tplc="B1266F02">
      <w:numFmt w:val="bullet"/>
      <w:lvlText w:val="•"/>
      <w:lvlJc w:val="left"/>
      <w:pPr>
        <w:ind w:left="2563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4D5218C8"/>
    <w:multiLevelType w:val="hybridMultilevel"/>
    <w:tmpl w:val="B51EC4BA"/>
    <w:lvl w:ilvl="0" w:tplc="B1D23802">
      <w:start w:val="1"/>
      <w:numFmt w:val="decimal"/>
      <w:lvlText w:val="%1)"/>
      <w:lvlJc w:val="left"/>
      <w:pPr>
        <w:ind w:left="1421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9E830E">
      <w:numFmt w:val="bullet"/>
      <w:lvlText w:val="•"/>
      <w:lvlJc w:val="left"/>
      <w:pPr>
        <w:ind w:left="3060" w:hanging="312"/>
      </w:pPr>
      <w:rPr>
        <w:rFonts w:hint="default"/>
        <w:lang w:val="ru-RU" w:eastAsia="en-US" w:bidi="ar-SA"/>
      </w:rPr>
    </w:lvl>
    <w:lvl w:ilvl="2" w:tplc="237A50A8">
      <w:numFmt w:val="bullet"/>
      <w:lvlText w:val="•"/>
      <w:lvlJc w:val="left"/>
      <w:pPr>
        <w:ind w:left="3880" w:hanging="312"/>
      </w:pPr>
      <w:rPr>
        <w:rFonts w:hint="default"/>
        <w:lang w:val="ru-RU" w:eastAsia="en-US" w:bidi="ar-SA"/>
      </w:rPr>
    </w:lvl>
    <w:lvl w:ilvl="3" w:tplc="A20E8820">
      <w:numFmt w:val="bullet"/>
      <w:lvlText w:val="•"/>
      <w:lvlJc w:val="left"/>
      <w:pPr>
        <w:ind w:left="3940" w:hanging="312"/>
      </w:pPr>
      <w:rPr>
        <w:rFonts w:hint="default"/>
        <w:lang w:val="ru-RU" w:eastAsia="en-US" w:bidi="ar-SA"/>
      </w:rPr>
    </w:lvl>
    <w:lvl w:ilvl="4" w:tplc="CB7AA66C">
      <w:numFmt w:val="bullet"/>
      <w:lvlText w:val="•"/>
      <w:lvlJc w:val="left"/>
      <w:pPr>
        <w:ind w:left="4824" w:hanging="312"/>
      </w:pPr>
      <w:rPr>
        <w:rFonts w:hint="default"/>
        <w:lang w:val="ru-RU" w:eastAsia="en-US" w:bidi="ar-SA"/>
      </w:rPr>
    </w:lvl>
    <w:lvl w:ilvl="5" w:tplc="244A964A">
      <w:numFmt w:val="bullet"/>
      <w:lvlText w:val="•"/>
      <w:lvlJc w:val="left"/>
      <w:pPr>
        <w:ind w:left="5708" w:hanging="312"/>
      </w:pPr>
      <w:rPr>
        <w:rFonts w:hint="default"/>
        <w:lang w:val="ru-RU" w:eastAsia="en-US" w:bidi="ar-SA"/>
      </w:rPr>
    </w:lvl>
    <w:lvl w:ilvl="6" w:tplc="F8E2BB36">
      <w:numFmt w:val="bullet"/>
      <w:lvlText w:val="•"/>
      <w:lvlJc w:val="left"/>
      <w:pPr>
        <w:ind w:left="6592" w:hanging="312"/>
      </w:pPr>
      <w:rPr>
        <w:rFonts w:hint="default"/>
        <w:lang w:val="ru-RU" w:eastAsia="en-US" w:bidi="ar-SA"/>
      </w:rPr>
    </w:lvl>
    <w:lvl w:ilvl="7" w:tplc="B37E7306">
      <w:numFmt w:val="bullet"/>
      <w:lvlText w:val="•"/>
      <w:lvlJc w:val="left"/>
      <w:pPr>
        <w:ind w:left="7476" w:hanging="312"/>
      </w:pPr>
      <w:rPr>
        <w:rFonts w:hint="default"/>
        <w:lang w:val="ru-RU" w:eastAsia="en-US" w:bidi="ar-SA"/>
      </w:rPr>
    </w:lvl>
    <w:lvl w:ilvl="8" w:tplc="4FAE50FC">
      <w:numFmt w:val="bullet"/>
      <w:lvlText w:val="•"/>
      <w:lvlJc w:val="left"/>
      <w:pPr>
        <w:ind w:left="8360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5D9C67FA"/>
    <w:multiLevelType w:val="hybridMultilevel"/>
    <w:tmpl w:val="5640357A"/>
    <w:lvl w:ilvl="0" w:tplc="DE76E8C6">
      <w:start w:val="1"/>
      <w:numFmt w:val="decimal"/>
      <w:lvlText w:val="%1)"/>
      <w:lvlJc w:val="left"/>
      <w:pPr>
        <w:ind w:left="26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329606">
      <w:numFmt w:val="bullet"/>
      <w:lvlText w:val="•"/>
      <w:lvlJc w:val="left"/>
      <w:pPr>
        <w:ind w:left="544" w:hanging="260"/>
      </w:pPr>
      <w:rPr>
        <w:rFonts w:hint="default"/>
        <w:lang w:val="ru-RU" w:eastAsia="en-US" w:bidi="ar-SA"/>
      </w:rPr>
    </w:lvl>
    <w:lvl w:ilvl="2" w:tplc="E0362D16">
      <w:numFmt w:val="bullet"/>
      <w:lvlText w:val="•"/>
      <w:lvlJc w:val="left"/>
      <w:pPr>
        <w:ind w:left="829" w:hanging="260"/>
      </w:pPr>
      <w:rPr>
        <w:rFonts w:hint="default"/>
        <w:lang w:val="ru-RU" w:eastAsia="en-US" w:bidi="ar-SA"/>
      </w:rPr>
    </w:lvl>
    <w:lvl w:ilvl="3" w:tplc="26EEE884">
      <w:numFmt w:val="bullet"/>
      <w:lvlText w:val="•"/>
      <w:lvlJc w:val="left"/>
      <w:pPr>
        <w:ind w:left="1114" w:hanging="260"/>
      </w:pPr>
      <w:rPr>
        <w:rFonts w:hint="default"/>
        <w:lang w:val="ru-RU" w:eastAsia="en-US" w:bidi="ar-SA"/>
      </w:rPr>
    </w:lvl>
    <w:lvl w:ilvl="4" w:tplc="AB84584A">
      <w:numFmt w:val="bullet"/>
      <w:lvlText w:val="•"/>
      <w:lvlJc w:val="left"/>
      <w:pPr>
        <w:ind w:left="1398" w:hanging="260"/>
      </w:pPr>
      <w:rPr>
        <w:rFonts w:hint="default"/>
        <w:lang w:val="ru-RU" w:eastAsia="en-US" w:bidi="ar-SA"/>
      </w:rPr>
    </w:lvl>
    <w:lvl w:ilvl="5" w:tplc="80C6C38E">
      <w:numFmt w:val="bullet"/>
      <w:lvlText w:val="•"/>
      <w:lvlJc w:val="left"/>
      <w:pPr>
        <w:ind w:left="1683" w:hanging="260"/>
      </w:pPr>
      <w:rPr>
        <w:rFonts w:hint="default"/>
        <w:lang w:val="ru-RU" w:eastAsia="en-US" w:bidi="ar-SA"/>
      </w:rPr>
    </w:lvl>
    <w:lvl w:ilvl="6" w:tplc="C7E42C2C">
      <w:numFmt w:val="bullet"/>
      <w:lvlText w:val="•"/>
      <w:lvlJc w:val="left"/>
      <w:pPr>
        <w:ind w:left="1968" w:hanging="260"/>
      </w:pPr>
      <w:rPr>
        <w:rFonts w:hint="default"/>
        <w:lang w:val="ru-RU" w:eastAsia="en-US" w:bidi="ar-SA"/>
      </w:rPr>
    </w:lvl>
    <w:lvl w:ilvl="7" w:tplc="1CA2D296">
      <w:numFmt w:val="bullet"/>
      <w:lvlText w:val="•"/>
      <w:lvlJc w:val="left"/>
      <w:pPr>
        <w:ind w:left="2252" w:hanging="260"/>
      </w:pPr>
      <w:rPr>
        <w:rFonts w:hint="default"/>
        <w:lang w:val="ru-RU" w:eastAsia="en-US" w:bidi="ar-SA"/>
      </w:rPr>
    </w:lvl>
    <w:lvl w:ilvl="8" w:tplc="68A87C48">
      <w:numFmt w:val="bullet"/>
      <w:lvlText w:val="•"/>
      <w:lvlJc w:val="left"/>
      <w:pPr>
        <w:ind w:left="2537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2935E69"/>
    <w:multiLevelType w:val="hybridMultilevel"/>
    <w:tmpl w:val="11DC69CA"/>
    <w:lvl w:ilvl="0" w:tplc="C65C7042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 w15:restartNumberingAfterBreak="0">
    <w:nsid w:val="66F648B4"/>
    <w:multiLevelType w:val="hybridMultilevel"/>
    <w:tmpl w:val="CCA09DE2"/>
    <w:lvl w:ilvl="0" w:tplc="79CE5106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906CAE">
      <w:numFmt w:val="bullet"/>
      <w:lvlText w:val="•"/>
      <w:lvlJc w:val="left"/>
      <w:pPr>
        <w:ind w:left="407" w:hanging="260"/>
      </w:pPr>
      <w:rPr>
        <w:rFonts w:hint="default"/>
        <w:lang w:val="ru-RU" w:eastAsia="en-US" w:bidi="ar-SA"/>
      </w:rPr>
    </w:lvl>
    <w:lvl w:ilvl="2" w:tplc="CCBA9B9C">
      <w:numFmt w:val="bullet"/>
      <w:lvlText w:val="•"/>
      <w:lvlJc w:val="left"/>
      <w:pPr>
        <w:ind w:left="715" w:hanging="260"/>
      </w:pPr>
      <w:rPr>
        <w:rFonts w:hint="default"/>
        <w:lang w:val="ru-RU" w:eastAsia="en-US" w:bidi="ar-SA"/>
      </w:rPr>
    </w:lvl>
    <w:lvl w:ilvl="3" w:tplc="5B4286EE">
      <w:numFmt w:val="bullet"/>
      <w:lvlText w:val="•"/>
      <w:lvlJc w:val="left"/>
      <w:pPr>
        <w:ind w:left="1023" w:hanging="260"/>
      </w:pPr>
      <w:rPr>
        <w:rFonts w:hint="default"/>
        <w:lang w:val="ru-RU" w:eastAsia="en-US" w:bidi="ar-SA"/>
      </w:rPr>
    </w:lvl>
    <w:lvl w:ilvl="4" w:tplc="F6D029FC">
      <w:numFmt w:val="bullet"/>
      <w:lvlText w:val="•"/>
      <w:lvlJc w:val="left"/>
      <w:pPr>
        <w:ind w:left="1331" w:hanging="260"/>
      </w:pPr>
      <w:rPr>
        <w:rFonts w:hint="default"/>
        <w:lang w:val="ru-RU" w:eastAsia="en-US" w:bidi="ar-SA"/>
      </w:rPr>
    </w:lvl>
    <w:lvl w:ilvl="5" w:tplc="11A2DB80">
      <w:numFmt w:val="bullet"/>
      <w:lvlText w:val="•"/>
      <w:lvlJc w:val="left"/>
      <w:pPr>
        <w:ind w:left="1639" w:hanging="260"/>
      </w:pPr>
      <w:rPr>
        <w:rFonts w:hint="default"/>
        <w:lang w:val="ru-RU" w:eastAsia="en-US" w:bidi="ar-SA"/>
      </w:rPr>
    </w:lvl>
    <w:lvl w:ilvl="6" w:tplc="5F3634D0">
      <w:numFmt w:val="bullet"/>
      <w:lvlText w:val="•"/>
      <w:lvlJc w:val="left"/>
      <w:pPr>
        <w:ind w:left="1947" w:hanging="260"/>
      </w:pPr>
      <w:rPr>
        <w:rFonts w:hint="default"/>
        <w:lang w:val="ru-RU" w:eastAsia="en-US" w:bidi="ar-SA"/>
      </w:rPr>
    </w:lvl>
    <w:lvl w:ilvl="7" w:tplc="9286C29E">
      <w:numFmt w:val="bullet"/>
      <w:lvlText w:val="•"/>
      <w:lvlJc w:val="left"/>
      <w:pPr>
        <w:ind w:left="2255" w:hanging="260"/>
      </w:pPr>
      <w:rPr>
        <w:rFonts w:hint="default"/>
        <w:lang w:val="ru-RU" w:eastAsia="en-US" w:bidi="ar-SA"/>
      </w:rPr>
    </w:lvl>
    <w:lvl w:ilvl="8" w:tplc="CAD2677E">
      <w:numFmt w:val="bullet"/>
      <w:lvlText w:val="•"/>
      <w:lvlJc w:val="left"/>
      <w:pPr>
        <w:ind w:left="2563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79981E6D"/>
    <w:multiLevelType w:val="hybridMultilevel"/>
    <w:tmpl w:val="F18C420C"/>
    <w:lvl w:ilvl="0" w:tplc="3D649E8C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F835D4">
      <w:numFmt w:val="bullet"/>
      <w:lvlText w:val="•"/>
      <w:lvlJc w:val="left"/>
      <w:pPr>
        <w:ind w:left="407" w:hanging="260"/>
      </w:pPr>
      <w:rPr>
        <w:rFonts w:hint="default"/>
        <w:lang w:val="ru-RU" w:eastAsia="en-US" w:bidi="ar-SA"/>
      </w:rPr>
    </w:lvl>
    <w:lvl w:ilvl="2" w:tplc="85767C16">
      <w:numFmt w:val="bullet"/>
      <w:lvlText w:val="•"/>
      <w:lvlJc w:val="left"/>
      <w:pPr>
        <w:ind w:left="715" w:hanging="260"/>
      </w:pPr>
      <w:rPr>
        <w:rFonts w:hint="default"/>
        <w:lang w:val="ru-RU" w:eastAsia="en-US" w:bidi="ar-SA"/>
      </w:rPr>
    </w:lvl>
    <w:lvl w:ilvl="3" w:tplc="D27A332C">
      <w:numFmt w:val="bullet"/>
      <w:lvlText w:val="•"/>
      <w:lvlJc w:val="left"/>
      <w:pPr>
        <w:ind w:left="1023" w:hanging="260"/>
      </w:pPr>
      <w:rPr>
        <w:rFonts w:hint="default"/>
        <w:lang w:val="ru-RU" w:eastAsia="en-US" w:bidi="ar-SA"/>
      </w:rPr>
    </w:lvl>
    <w:lvl w:ilvl="4" w:tplc="9454E252">
      <w:numFmt w:val="bullet"/>
      <w:lvlText w:val="•"/>
      <w:lvlJc w:val="left"/>
      <w:pPr>
        <w:ind w:left="1331" w:hanging="260"/>
      </w:pPr>
      <w:rPr>
        <w:rFonts w:hint="default"/>
        <w:lang w:val="ru-RU" w:eastAsia="en-US" w:bidi="ar-SA"/>
      </w:rPr>
    </w:lvl>
    <w:lvl w:ilvl="5" w:tplc="27427300">
      <w:numFmt w:val="bullet"/>
      <w:lvlText w:val="•"/>
      <w:lvlJc w:val="left"/>
      <w:pPr>
        <w:ind w:left="1639" w:hanging="260"/>
      </w:pPr>
      <w:rPr>
        <w:rFonts w:hint="default"/>
        <w:lang w:val="ru-RU" w:eastAsia="en-US" w:bidi="ar-SA"/>
      </w:rPr>
    </w:lvl>
    <w:lvl w:ilvl="6" w:tplc="6BF056A0">
      <w:numFmt w:val="bullet"/>
      <w:lvlText w:val="•"/>
      <w:lvlJc w:val="left"/>
      <w:pPr>
        <w:ind w:left="1947" w:hanging="260"/>
      </w:pPr>
      <w:rPr>
        <w:rFonts w:hint="default"/>
        <w:lang w:val="ru-RU" w:eastAsia="en-US" w:bidi="ar-SA"/>
      </w:rPr>
    </w:lvl>
    <w:lvl w:ilvl="7" w:tplc="C4265BEC">
      <w:numFmt w:val="bullet"/>
      <w:lvlText w:val="•"/>
      <w:lvlJc w:val="left"/>
      <w:pPr>
        <w:ind w:left="2255" w:hanging="260"/>
      </w:pPr>
      <w:rPr>
        <w:rFonts w:hint="default"/>
        <w:lang w:val="ru-RU" w:eastAsia="en-US" w:bidi="ar-SA"/>
      </w:rPr>
    </w:lvl>
    <w:lvl w:ilvl="8" w:tplc="06AAF5C0">
      <w:numFmt w:val="bullet"/>
      <w:lvlText w:val="•"/>
      <w:lvlJc w:val="left"/>
      <w:pPr>
        <w:ind w:left="2563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7EEB4793"/>
    <w:multiLevelType w:val="hybridMultilevel"/>
    <w:tmpl w:val="3AA8992A"/>
    <w:lvl w:ilvl="0" w:tplc="635A070A">
      <w:start w:val="1"/>
      <w:numFmt w:val="decimal"/>
      <w:lvlText w:val="%1)"/>
      <w:lvlJc w:val="left"/>
      <w:pPr>
        <w:ind w:left="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5610BC">
      <w:numFmt w:val="bullet"/>
      <w:lvlText w:val="•"/>
      <w:lvlJc w:val="left"/>
      <w:pPr>
        <w:ind w:left="310" w:hanging="260"/>
      </w:pPr>
      <w:rPr>
        <w:rFonts w:hint="default"/>
        <w:lang w:val="ru-RU" w:eastAsia="en-US" w:bidi="ar-SA"/>
      </w:rPr>
    </w:lvl>
    <w:lvl w:ilvl="2" w:tplc="480C65F2">
      <w:numFmt w:val="bullet"/>
      <w:lvlText w:val="•"/>
      <w:lvlJc w:val="left"/>
      <w:pPr>
        <w:ind w:left="621" w:hanging="260"/>
      </w:pPr>
      <w:rPr>
        <w:rFonts w:hint="default"/>
        <w:lang w:val="ru-RU" w:eastAsia="en-US" w:bidi="ar-SA"/>
      </w:rPr>
    </w:lvl>
    <w:lvl w:ilvl="3" w:tplc="67BE8504">
      <w:numFmt w:val="bullet"/>
      <w:lvlText w:val="•"/>
      <w:lvlJc w:val="left"/>
      <w:pPr>
        <w:ind w:left="932" w:hanging="260"/>
      </w:pPr>
      <w:rPr>
        <w:rFonts w:hint="default"/>
        <w:lang w:val="ru-RU" w:eastAsia="en-US" w:bidi="ar-SA"/>
      </w:rPr>
    </w:lvl>
    <w:lvl w:ilvl="4" w:tplc="70D8AD30">
      <w:numFmt w:val="bullet"/>
      <w:lvlText w:val="•"/>
      <w:lvlJc w:val="left"/>
      <w:pPr>
        <w:ind w:left="1242" w:hanging="260"/>
      </w:pPr>
      <w:rPr>
        <w:rFonts w:hint="default"/>
        <w:lang w:val="ru-RU" w:eastAsia="en-US" w:bidi="ar-SA"/>
      </w:rPr>
    </w:lvl>
    <w:lvl w:ilvl="5" w:tplc="89D682A6">
      <w:numFmt w:val="bullet"/>
      <w:lvlText w:val="•"/>
      <w:lvlJc w:val="left"/>
      <w:pPr>
        <w:ind w:left="1553" w:hanging="260"/>
      </w:pPr>
      <w:rPr>
        <w:rFonts w:hint="default"/>
        <w:lang w:val="ru-RU" w:eastAsia="en-US" w:bidi="ar-SA"/>
      </w:rPr>
    </w:lvl>
    <w:lvl w:ilvl="6" w:tplc="AA842D8E"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  <w:lvl w:ilvl="7" w:tplc="11BA716A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8" w:tplc="82CC2974">
      <w:numFmt w:val="bullet"/>
      <w:lvlText w:val="•"/>
      <w:lvlJc w:val="left"/>
      <w:pPr>
        <w:ind w:left="2485" w:hanging="260"/>
      </w:pPr>
      <w:rPr>
        <w:rFonts w:hint="default"/>
        <w:lang w:val="ru-RU" w:eastAsia="en-US" w:bidi="ar-SA"/>
      </w:rPr>
    </w:lvl>
  </w:abstractNum>
  <w:num w:numId="1" w16cid:durableId="1409502348">
    <w:abstractNumId w:val="14"/>
  </w:num>
  <w:num w:numId="2" w16cid:durableId="324553784">
    <w:abstractNumId w:val="1"/>
  </w:num>
  <w:num w:numId="3" w16cid:durableId="1471363570">
    <w:abstractNumId w:val="5"/>
  </w:num>
  <w:num w:numId="4" w16cid:durableId="886068457">
    <w:abstractNumId w:val="4"/>
  </w:num>
  <w:num w:numId="5" w16cid:durableId="1058557323">
    <w:abstractNumId w:val="0"/>
  </w:num>
  <w:num w:numId="6" w16cid:durableId="237134327">
    <w:abstractNumId w:val="9"/>
  </w:num>
  <w:num w:numId="7" w16cid:durableId="506140371">
    <w:abstractNumId w:val="19"/>
  </w:num>
  <w:num w:numId="8" w16cid:durableId="1060597350">
    <w:abstractNumId w:val="15"/>
  </w:num>
  <w:num w:numId="9" w16cid:durableId="334502873">
    <w:abstractNumId w:val="11"/>
  </w:num>
  <w:num w:numId="10" w16cid:durableId="160317039">
    <w:abstractNumId w:val="7"/>
  </w:num>
  <w:num w:numId="11" w16cid:durableId="1526864115">
    <w:abstractNumId w:val="10"/>
  </w:num>
  <w:num w:numId="12" w16cid:durableId="1465661056">
    <w:abstractNumId w:val="18"/>
  </w:num>
  <w:num w:numId="13" w16cid:durableId="59141479">
    <w:abstractNumId w:val="13"/>
  </w:num>
  <w:num w:numId="14" w16cid:durableId="1493063462">
    <w:abstractNumId w:val="3"/>
  </w:num>
  <w:num w:numId="15" w16cid:durableId="121965878">
    <w:abstractNumId w:val="17"/>
  </w:num>
  <w:num w:numId="16" w16cid:durableId="340664327">
    <w:abstractNumId w:val="16"/>
  </w:num>
  <w:num w:numId="17" w16cid:durableId="1657952605">
    <w:abstractNumId w:val="8"/>
  </w:num>
  <w:num w:numId="18" w16cid:durableId="470565101">
    <w:abstractNumId w:val="12"/>
  </w:num>
  <w:num w:numId="19" w16cid:durableId="59062889">
    <w:abstractNumId w:val="2"/>
  </w:num>
  <w:num w:numId="20" w16cid:durableId="46925143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05"/>
    <w:rsid w:val="00001A1A"/>
    <w:rsid w:val="00014664"/>
    <w:rsid w:val="0001559F"/>
    <w:rsid w:val="000475AF"/>
    <w:rsid w:val="00050105"/>
    <w:rsid w:val="000525B0"/>
    <w:rsid w:val="00067AA2"/>
    <w:rsid w:val="00072FE7"/>
    <w:rsid w:val="000753C9"/>
    <w:rsid w:val="000875DD"/>
    <w:rsid w:val="00087D62"/>
    <w:rsid w:val="00092FC8"/>
    <w:rsid w:val="0009373B"/>
    <w:rsid w:val="00095913"/>
    <w:rsid w:val="000A2193"/>
    <w:rsid w:val="000B2249"/>
    <w:rsid w:val="000B5F85"/>
    <w:rsid w:val="000C0FAB"/>
    <w:rsid w:val="000C174F"/>
    <w:rsid w:val="000C2AB7"/>
    <w:rsid w:val="000C3A9F"/>
    <w:rsid w:val="000F2FAE"/>
    <w:rsid w:val="000F3352"/>
    <w:rsid w:val="000F36B9"/>
    <w:rsid w:val="0010126C"/>
    <w:rsid w:val="0010548A"/>
    <w:rsid w:val="00107235"/>
    <w:rsid w:val="00112C27"/>
    <w:rsid w:val="0011454E"/>
    <w:rsid w:val="00136764"/>
    <w:rsid w:val="001436D8"/>
    <w:rsid w:val="00144633"/>
    <w:rsid w:val="001464B5"/>
    <w:rsid w:val="00155390"/>
    <w:rsid w:val="001560CD"/>
    <w:rsid w:val="0015737F"/>
    <w:rsid w:val="001630BF"/>
    <w:rsid w:val="0016520A"/>
    <w:rsid w:val="00165338"/>
    <w:rsid w:val="00167B3B"/>
    <w:rsid w:val="001743BA"/>
    <w:rsid w:val="001758AA"/>
    <w:rsid w:val="001865FC"/>
    <w:rsid w:val="00196393"/>
    <w:rsid w:val="001A024D"/>
    <w:rsid w:val="001A43A9"/>
    <w:rsid w:val="001B193C"/>
    <w:rsid w:val="001B493C"/>
    <w:rsid w:val="001C2C87"/>
    <w:rsid w:val="001D4051"/>
    <w:rsid w:val="001D4A9D"/>
    <w:rsid w:val="001E3BE9"/>
    <w:rsid w:val="001E5E13"/>
    <w:rsid w:val="001E773B"/>
    <w:rsid w:val="001F5B9C"/>
    <w:rsid w:val="00221948"/>
    <w:rsid w:val="0022644B"/>
    <w:rsid w:val="0022732D"/>
    <w:rsid w:val="0023534F"/>
    <w:rsid w:val="002433A2"/>
    <w:rsid w:val="00266F5E"/>
    <w:rsid w:val="00272479"/>
    <w:rsid w:val="00275E13"/>
    <w:rsid w:val="0028271E"/>
    <w:rsid w:val="00282AC2"/>
    <w:rsid w:val="00282DBC"/>
    <w:rsid w:val="002840BA"/>
    <w:rsid w:val="00285FE2"/>
    <w:rsid w:val="002861FB"/>
    <w:rsid w:val="002B1F75"/>
    <w:rsid w:val="002B33F0"/>
    <w:rsid w:val="002B4ADC"/>
    <w:rsid w:val="002B5715"/>
    <w:rsid w:val="002B59DC"/>
    <w:rsid w:val="002B59EC"/>
    <w:rsid w:val="002C171A"/>
    <w:rsid w:val="002C21F9"/>
    <w:rsid w:val="002D7AED"/>
    <w:rsid w:val="002E130A"/>
    <w:rsid w:val="002F61A5"/>
    <w:rsid w:val="00300D25"/>
    <w:rsid w:val="00300E6C"/>
    <w:rsid w:val="0030127A"/>
    <w:rsid w:val="0030217B"/>
    <w:rsid w:val="00320111"/>
    <w:rsid w:val="00332E09"/>
    <w:rsid w:val="0033512C"/>
    <w:rsid w:val="0033629C"/>
    <w:rsid w:val="0034439D"/>
    <w:rsid w:val="00354102"/>
    <w:rsid w:val="003734E6"/>
    <w:rsid w:val="0037352A"/>
    <w:rsid w:val="003740AA"/>
    <w:rsid w:val="00375EF5"/>
    <w:rsid w:val="00381418"/>
    <w:rsid w:val="0038327F"/>
    <w:rsid w:val="00384DC0"/>
    <w:rsid w:val="00390A7B"/>
    <w:rsid w:val="00391753"/>
    <w:rsid w:val="00391F57"/>
    <w:rsid w:val="00392FEA"/>
    <w:rsid w:val="003978D0"/>
    <w:rsid w:val="003A00DC"/>
    <w:rsid w:val="003A0C2C"/>
    <w:rsid w:val="003A161E"/>
    <w:rsid w:val="003A2C79"/>
    <w:rsid w:val="003A3863"/>
    <w:rsid w:val="003C5DD4"/>
    <w:rsid w:val="003D09F0"/>
    <w:rsid w:val="003D7260"/>
    <w:rsid w:val="003F0E52"/>
    <w:rsid w:val="003F2A30"/>
    <w:rsid w:val="003F7562"/>
    <w:rsid w:val="00403199"/>
    <w:rsid w:val="00405B3C"/>
    <w:rsid w:val="00407C23"/>
    <w:rsid w:val="0041375B"/>
    <w:rsid w:val="00415732"/>
    <w:rsid w:val="004173F2"/>
    <w:rsid w:val="004232B9"/>
    <w:rsid w:val="00440949"/>
    <w:rsid w:val="00440966"/>
    <w:rsid w:val="00444786"/>
    <w:rsid w:val="00447D6F"/>
    <w:rsid w:val="00467F22"/>
    <w:rsid w:val="004824DB"/>
    <w:rsid w:val="004A5026"/>
    <w:rsid w:val="004B1045"/>
    <w:rsid w:val="004C2E08"/>
    <w:rsid w:val="004C7DC0"/>
    <w:rsid w:val="004F2E06"/>
    <w:rsid w:val="004F6564"/>
    <w:rsid w:val="0050754F"/>
    <w:rsid w:val="00511D84"/>
    <w:rsid w:val="00531C2C"/>
    <w:rsid w:val="005427A8"/>
    <w:rsid w:val="005427E4"/>
    <w:rsid w:val="00556F57"/>
    <w:rsid w:val="00562715"/>
    <w:rsid w:val="005627BD"/>
    <w:rsid w:val="00571B52"/>
    <w:rsid w:val="005721A3"/>
    <w:rsid w:val="005768FC"/>
    <w:rsid w:val="005821AD"/>
    <w:rsid w:val="00586177"/>
    <w:rsid w:val="005900C8"/>
    <w:rsid w:val="00591D92"/>
    <w:rsid w:val="00597CF0"/>
    <w:rsid w:val="005A39D4"/>
    <w:rsid w:val="005A436F"/>
    <w:rsid w:val="005B064E"/>
    <w:rsid w:val="005B2250"/>
    <w:rsid w:val="005B2C76"/>
    <w:rsid w:val="005B427E"/>
    <w:rsid w:val="005B4842"/>
    <w:rsid w:val="005C398C"/>
    <w:rsid w:val="005C3D65"/>
    <w:rsid w:val="005C49D8"/>
    <w:rsid w:val="005D310E"/>
    <w:rsid w:val="005D742D"/>
    <w:rsid w:val="005E14F7"/>
    <w:rsid w:val="005E502C"/>
    <w:rsid w:val="005E6990"/>
    <w:rsid w:val="006227BF"/>
    <w:rsid w:val="006312BB"/>
    <w:rsid w:val="00634783"/>
    <w:rsid w:val="00636EBF"/>
    <w:rsid w:val="00640582"/>
    <w:rsid w:val="00641219"/>
    <w:rsid w:val="00651CF3"/>
    <w:rsid w:val="00660336"/>
    <w:rsid w:val="006739B6"/>
    <w:rsid w:val="00673BA8"/>
    <w:rsid w:val="00675FC3"/>
    <w:rsid w:val="00676B43"/>
    <w:rsid w:val="00682B94"/>
    <w:rsid w:val="00686464"/>
    <w:rsid w:val="00690C98"/>
    <w:rsid w:val="006926E2"/>
    <w:rsid w:val="006A4E0F"/>
    <w:rsid w:val="006A6879"/>
    <w:rsid w:val="006B3B48"/>
    <w:rsid w:val="006C1D41"/>
    <w:rsid w:val="006C3639"/>
    <w:rsid w:val="006D34D0"/>
    <w:rsid w:val="006D5B73"/>
    <w:rsid w:val="006E2A04"/>
    <w:rsid w:val="006E7357"/>
    <w:rsid w:val="006F60CC"/>
    <w:rsid w:val="00703639"/>
    <w:rsid w:val="007047C7"/>
    <w:rsid w:val="00705A8F"/>
    <w:rsid w:val="00707C21"/>
    <w:rsid w:val="00711B07"/>
    <w:rsid w:val="00712A06"/>
    <w:rsid w:val="0072548E"/>
    <w:rsid w:val="00737AA7"/>
    <w:rsid w:val="0075241B"/>
    <w:rsid w:val="0075627C"/>
    <w:rsid w:val="00756C00"/>
    <w:rsid w:val="00757136"/>
    <w:rsid w:val="007623B0"/>
    <w:rsid w:val="007729DD"/>
    <w:rsid w:val="007737C9"/>
    <w:rsid w:val="00780B91"/>
    <w:rsid w:val="00785B3A"/>
    <w:rsid w:val="007900B8"/>
    <w:rsid w:val="0079337E"/>
    <w:rsid w:val="007A240B"/>
    <w:rsid w:val="007A2E8E"/>
    <w:rsid w:val="007A3361"/>
    <w:rsid w:val="007D02C6"/>
    <w:rsid w:val="007D0738"/>
    <w:rsid w:val="007E36F5"/>
    <w:rsid w:val="00803D97"/>
    <w:rsid w:val="00816696"/>
    <w:rsid w:val="0081774F"/>
    <w:rsid w:val="00820AE4"/>
    <w:rsid w:val="008251FC"/>
    <w:rsid w:val="00826570"/>
    <w:rsid w:val="00826A06"/>
    <w:rsid w:val="0082752E"/>
    <w:rsid w:val="008320B9"/>
    <w:rsid w:val="008429D8"/>
    <w:rsid w:val="0085224D"/>
    <w:rsid w:val="00855429"/>
    <w:rsid w:val="008560BD"/>
    <w:rsid w:val="0085681E"/>
    <w:rsid w:val="00856FEC"/>
    <w:rsid w:val="00862EF3"/>
    <w:rsid w:val="008644E8"/>
    <w:rsid w:val="008710F3"/>
    <w:rsid w:val="00874884"/>
    <w:rsid w:val="008771CF"/>
    <w:rsid w:val="00882B81"/>
    <w:rsid w:val="0088438A"/>
    <w:rsid w:val="008A0CAC"/>
    <w:rsid w:val="008A3411"/>
    <w:rsid w:val="008A740E"/>
    <w:rsid w:val="008B5F34"/>
    <w:rsid w:val="008C2F0D"/>
    <w:rsid w:val="008C4159"/>
    <w:rsid w:val="008C504E"/>
    <w:rsid w:val="008C569E"/>
    <w:rsid w:val="008D12AF"/>
    <w:rsid w:val="008D3183"/>
    <w:rsid w:val="008E06EF"/>
    <w:rsid w:val="008E7D67"/>
    <w:rsid w:val="008F0CE6"/>
    <w:rsid w:val="008F54CE"/>
    <w:rsid w:val="008F60E1"/>
    <w:rsid w:val="008F7E81"/>
    <w:rsid w:val="00900E8F"/>
    <w:rsid w:val="00915348"/>
    <w:rsid w:val="009246C5"/>
    <w:rsid w:val="00925812"/>
    <w:rsid w:val="00946EE6"/>
    <w:rsid w:val="00947B30"/>
    <w:rsid w:val="009515A4"/>
    <w:rsid w:val="00955142"/>
    <w:rsid w:val="009655E8"/>
    <w:rsid w:val="009658A6"/>
    <w:rsid w:val="00972BD2"/>
    <w:rsid w:val="009840F9"/>
    <w:rsid w:val="0099301C"/>
    <w:rsid w:val="00993310"/>
    <w:rsid w:val="009C1BF5"/>
    <w:rsid w:val="009D37A5"/>
    <w:rsid w:val="009E1F56"/>
    <w:rsid w:val="009E7E0C"/>
    <w:rsid w:val="009F02ED"/>
    <w:rsid w:val="009F1B2D"/>
    <w:rsid w:val="009F23B7"/>
    <w:rsid w:val="009F2FA9"/>
    <w:rsid w:val="00A06225"/>
    <w:rsid w:val="00A0681E"/>
    <w:rsid w:val="00A12CFA"/>
    <w:rsid w:val="00A17886"/>
    <w:rsid w:val="00A20CB3"/>
    <w:rsid w:val="00A22A83"/>
    <w:rsid w:val="00A34307"/>
    <w:rsid w:val="00A37C7B"/>
    <w:rsid w:val="00A54A42"/>
    <w:rsid w:val="00A558DF"/>
    <w:rsid w:val="00A56C97"/>
    <w:rsid w:val="00A671D2"/>
    <w:rsid w:val="00A708BA"/>
    <w:rsid w:val="00A80D97"/>
    <w:rsid w:val="00A8321C"/>
    <w:rsid w:val="00A8547A"/>
    <w:rsid w:val="00A93B62"/>
    <w:rsid w:val="00AA7566"/>
    <w:rsid w:val="00AB2082"/>
    <w:rsid w:val="00AB7B26"/>
    <w:rsid w:val="00AB7B69"/>
    <w:rsid w:val="00AC01D8"/>
    <w:rsid w:val="00AD37DF"/>
    <w:rsid w:val="00AE7939"/>
    <w:rsid w:val="00AF2BAE"/>
    <w:rsid w:val="00AF37C0"/>
    <w:rsid w:val="00AF443B"/>
    <w:rsid w:val="00AF66F3"/>
    <w:rsid w:val="00B00935"/>
    <w:rsid w:val="00B00C9B"/>
    <w:rsid w:val="00B03EF9"/>
    <w:rsid w:val="00B12D79"/>
    <w:rsid w:val="00B30B9B"/>
    <w:rsid w:val="00B30E37"/>
    <w:rsid w:val="00B343E6"/>
    <w:rsid w:val="00B4677A"/>
    <w:rsid w:val="00B52FB0"/>
    <w:rsid w:val="00B54DEF"/>
    <w:rsid w:val="00B6088A"/>
    <w:rsid w:val="00B60DFA"/>
    <w:rsid w:val="00B71949"/>
    <w:rsid w:val="00B76651"/>
    <w:rsid w:val="00B91ECC"/>
    <w:rsid w:val="00B926FD"/>
    <w:rsid w:val="00B963C6"/>
    <w:rsid w:val="00BA76B6"/>
    <w:rsid w:val="00BB02A6"/>
    <w:rsid w:val="00BB13D9"/>
    <w:rsid w:val="00BB13E0"/>
    <w:rsid w:val="00BB5497"/>
    <w:rsid w:val="00BC6A10"/>
    <w:rsid w:val="00BE1AF7"/>
    <w:rsid w:val="00BE3F39"/>
    <w:rsid w:val="00BF1C72"/>
    <w:rsid w:val="00BF3AE7"/>
    <w:rsid w:val="00BF4872"/>
    <w:rsid w:val="00C0554B"/>
    <w:rsid w:val="00C05FA2"/>
    <w:rsid w:val="00C15435"/>
    <w:rsid w:val="00C22974"/>
    <w:rsid w:val="00C26E69"/>
    <w:rsid w:val="00C30E4F"/>
    <w:rsid w:val="00C31817"/>
    <w:rsid w:val="00C40ADB"/>
    <w:rsid w:val="00C47260"/>
    <w:rsid w:val="00C612CC"/>
    <w:rsid w:val="00C61C3A"/>
    <w:rsid w:val="00C64483"/>
    <w:rsid w:val="00C71D48"/>
    <w:rsid w:val="00C8284A"/>
    <w:rsid w:val="00C96CD1"/>
    <w:rsid w:val="00CA0476"/>
    <w:rsid w:val="00CA3C76"/>
    <w:rsid w:val="00CB4877"/>
    <w:rsid w:val="00CB6536"/>
    <w:rsid w:val="00CC4521"/>
    <w:rsid w:val="00CC5606"/>
    <w:rsid w:val="00CC5E11"/>
    <w:rsid w:val="00CD4346"/>
    <w:rsid w:val="00CD67D2"/>
    <w:rsid w:val="00CE310B"/>
    <w:rsid w:val="00CE5389"/>
    <w:rsid w:val="00CE5AF6"/>
    <w:rsid w:val="00CF6A53"/>
    <w:rsid w:val="00CF7C34"/>
    <w:rsid w:val="00D10A06"/>
    <w:rsid w:val="00D15AA7"/>
    <w:rsid w:val="00D1681A"/>
    <w:rsid w:val="00D30C11"/>
    <w:rsid w:val="00D34ED7"/>
    <w:rsid w:val="00D46238"/>
    <w:rsid w:val="00D5659C"/>
    <w:rsid w:val="00D609D9"/>
    <w:rsid w:val="00D6206A"/>
    <w:rsid w:val="00D92851"/>
    <w:rsid w:val="00D94237"/>
    <w:rsid w:val="00D96CEF"/>
    <w:rsid w:val="00DC0055"/>
    <w:rsid w:val="00DC2BE7"/>
    <w:rsid w:val="00DC4AE0"/>
    <w:rsid w:val="00DC519C"/>
    <w:rsid w:val="00DD0688"/>
    <w:rsid w:val="00DD7B94"/>
    <w:rsid w:val="00DE3556"/>
    <w:rsid w:val="00DE4D82"/>
    <w:rsid w:val="00E11A85"/>
    <w:rsid w:val="00E1217A"/>
    <w:rsid w:val="00E1722A"/>
    <w:rsid w:val="00E22FB2"/>
    <w:rsid w:val="00E246A4"/>
    <w:rsid w:val="00E3460D"/>
    <w:rsid w:val="00E517BF"/>
    <w:rsid w:val="00E51CAE"/>
    <w:rsid w:val="00E636B3"/>
    <w:rsid w:val="00E6665C"/>
    <w:rsid w:val="00E73BA8"/>
    <w:rsid w:val="00E77B25"/>
    <w:rsid w:val="00E821B6"/>
    <w:rsid w:val="00E83D21"/>
    <w:rsid w:val="00E85675"/>
    <w:rsid w:val="00E87CAC"/>
    <w:rsid w:val="00E90AAE"/>
    <w:rsid w:val="00E92F07"/>
    <w:rsid w:val="00EA7FC2"/>
    <w:rsid w:val="00ED3AE8"/>
    <w:rsid w:val="00ED3CD2"/>
    <w:rsid w:val="00ED7B08"/>
    <w:rsid w:val="00EE0700"/>
    <w:rsid w:val="00EE1B7E"/>
    <w:rsid w:val="00EE5A8D"/>
    <w:rsid w:val="00EE7758"/>
    <w:rsid w:val="00EF7E91"/>
    <w:rsid w:val="00F00AC8"/>
    <w:rsid w:val="00F01947"/>
    <w:rsid w:val="00F01C46"/>
    <w:rsid w:val="00F1013B"/>
    <w:rsid w:val="00F13CB6"/>
    <w:rsid w:val="00F21499"/>
    <w:rsid w:val="00F21914"/>
    <w:rsid w:val="00F322A2"/>
    <w:rsid w:val="00F35DE4"/>
    <w:rsid w:val="00F46C7D"/>
    <w:rsid w:val="00F51EF8"/>
    <w:rsid w:val="00F618B8"/>
    <w:rsid w:val="00F74E89"/>
    <w:rsid w:val="00F80039"/>
    <w:rsid w:val="00F90EDB"/>
    <w:rsid w:val="00F9553D"/>
    <w:rsid w:val="00FA503F"/>
    <w:rsid w:val="00FB7711"/>
    <w:rsid w:val="00FC6224"/>
    <w:rsid w:val="00FC69D4"/>
    <w:rsid w:val="00FC6C14"/>
    <w:rsid w:val="00FE62EF"/>
    <w:rsid w:val="00FE6377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D527"/>
  <w15:chartTrackingRefBased/>
  <w15:docId w15:val="{EE5656D5-FC8C-ED46-9475-F64D0BCE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68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A20CB3"/>
    <w:rPr>
      <w:rFonts w:ascii="Times New Roman" w:hAnsi="Times New Roman"/>
    </w:rPr>
  </w:style>
  <w:style w:type="paragraph" w:customStyle="1" w:styleId="3">
    <w:name w:val="Стиль3"/>
    <w:basedOn w:val="1"/>
    <w:qFormat/>
    <w:rsid w:val="005768FC"/>
    <w:pPr>
      <w:spacing w:line="259" w:lineRule="auto"/>
    </w:pPr>
    <w:rPr>
      <w:rFonts w:ascii="Times New Roman" w:hAnsi="Times New Roman"/>
      <w:b/>
      <w:color w:val="000000" w:themeColor="text1"/>
      <w:sz w:val="28"/>
    </w:rPr>
  </w:style>
  <w:style w:type="character" w:customStyle="1" w:styleId="10">
    <w:name w:val="Заголовок 1 Знак"/>
    <w:basedOn w:val="a0"/>
    <w:link w:val="1"/>
    <w:uiPriority w:val="9"/>
    <w:rsid w:val="00576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3">
    <w:name w:val="стиль"/>
    <w:basedOn w:val="1"/>
    <w:qFormat/>
    <w:rsid w:val="00E1722A"/>
    <w:pPr>
      <w:spacing w:line="259" w:lineRule="auto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paragraph" w:customStyle="1" w:styleId="4">
    <w:name w:val="Стиль4"/>
    <w:basedOn w:val="1"/>
    <w:qFormat/>
    <w:rsid w:val="00E1722A"/>
    <w:pPr>
      <w:spacing w:before="0" w:line="259" w:lineRule="auto"/>
    </w:pPr>
    <w:rPr>
      <w:rFonts w:ascii="Times New Roman" w:hAnsi="Times New Roman"/>
      <w:b/>
      <w:color w:val="000000" w:themeColor="text1"/>
      <w:sz w:val="28"/>
    </w:rPr>
  </w:style>
  <w:style w:type="paragraph" w:customStyle="1" w:styleId="21">
    <w:name w:val="Стиль2"/>
    <w:basedOn w:val="1"/>
    <w:next w:val="1"/>
    <w:qFormat/>
    <w:rsid w:val="00AA7566"/>
    <w:pPr>
      <w:jc w:val="center"/>
    </w:pPr>
    <w:rPr>
      <w:rFonts w:ascii="Times New Roman" w:hAnsi="Times New Roman" w:cs="Times New Roman"/>
      <w:b/>
      <w:bCs/>
      <w:color w:val="000000" w:themeColor="text1"/>
      <w:szCs w:val="28"/>
    </w:rPr>
  </w:style>
  <w:style w:type="paragraph" w:customStyle="1" w:styleId="5">
    <w:name w:val="Стиль5"/>
    <w:basedOn w:val="2"/>
    <w:next w:val="2"/>
    <w:qFormat/>
    <w:rsid w:val="00AA7566"/>
    <w:pPr>
      <w:spacing w:line="360" w:lineRule="auto"/>
      <w:ind w:firstLine="709"/>
    </w:pPr>
    <w:rPr>
      <w:rFonts w:ascii="Times New Roman" w:hAnsi="Times New Roman"/>
      <w:b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7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Body Text"/>
    <w:basedOn w:val="a"/>
    <w:link w:val="a5"/>
    <w:uiPriority w:val="1"/>
    <w:qFormat/>
    <w:rsid w:val="00050105"/>
    <w:pPr>
      <w:widowControl w:val="0"/>
      <w:autoSpaceDE w:val="0"/>
      <w:autoSpaceDN w:val="0"/>
      <w:ind w:left="400"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5010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iPriority w:val="99"/>
    <w:unhideWhenUsed/>
    <w:rsid w:val="006D34D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D34D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D34D0"/>
    <w:rPr>
      <w:vertAlign w:val="superscript"/>
    </w:rPr>
  </w:style>
  <w:style w:type="paragraph" w:styleId="a9">
    <w:name w:val="List Paragraph"/>
    <w:basedOn w:val="a"/>
    <w:uiPriority w:val="34"/>
    <w:qFormat/>
    <w:rsid w:val="00B4677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F37C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F37C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9337E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1D40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e">
    <w:name w:val="Table Grid"/>
    <w:basedOn w:val="a1"/>
    <w:uiPriority w:val="39"/>
    <w:rsid w:val="00FA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67F2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467F22"/>
    <w:pPr>
      <w:widowControl w:val="0"/>
      <w:autoSpaceDE w:val="0"/>
      <w:autoSpaceDN w:val="0"/>
      <w:spacing w:before="262"/>
      <w:ind w:left="1109"/>
    </w:pPr>
    <w:rPr>
      <w:rFonts w:ascii="Times New Roman" w:eastAsia="Times New Roman" w:hAnsi="Times New Roman" w:cs="Times New Roman"/>
      <w:sz w:val="28"/>
      <w:szCs w:val="28"/>
    </w:rPr>
  </w:style>
  <w:style w:type="paragraph" w:styleId="22">
    <w:name w:val="toc 2"/>
    <w:basedOn w:val="a"/>
    <w:uiPriority w:val="39"/>
    <w:qFormat/>
    <w:rsid w:val="00467F22"/>
    <w:pPr>
      <w:widowControl w:val="0"/>
      <w:autoSpaceDE w:val="0"/>
      <w:autoSpaceDN w:val="0"/>
      <w:spacing w:before="262"/>
      <w:ind w:left="1812" w:hanging="425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67F2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2861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861FB"/>
  </w:style>
  <w:style w:type="character" w:styleId="af1">
    <w:name w:val="page number"/>
    <w:basedOn w:val="a0"/>
    <w:uiPriority w:val="99"/>
    <w:semiHidden/>
    <w:unhideWhenUsed/>
    <w:rsid w:val="002861FB"/>
  </w:style>
  <w:style w:type="paragraph" w:styleId="af2">
    <w:name w:val="header"/>
    <w:basedOn w:val="a"/>
    <w:link w:val="af3"/>
    <w:uiPriority w:val="99"/>
    <w:unhideWhenUsed/>
    <w:rsid w:val="002861F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8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voe-zagorodom.ru/farm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icris.ru/dostavka-pravilnogo-pitaniya-moskv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o.int/ru/news-room/fact-sheets/detail/healthy-di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nalog.gov.ru/rn77/service/mp/?ysclid=l3rp20r3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ec.eaeunion.org/news/v-eaes-dan-start-sozdaniyu-edinogo-rynka-organicheskoj-produktsii/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voe-zagorodom.ru/farms/" TargetMode="External"/><Relationship Id="rId2" Type="http://schemas.openxmlformats.org/officeDocument/2006/relationships/hyperlink" Target="https://eec.eaeunion.org/news/v-eaes-dan-start-sozdaniyu-edinogo-rynka-organicheskoj-produktsii/" TargetMode="External"/><Relationship Id="rId1" Type="http://schemas.openxmlformats.org/officeDocument/2006/relationships/hyperlink" Target="https://www.who.int/ru/news-room/fact-sheets/detail/healthy-diet" TargetMode="External"/><Relationship Id="rId5" Type="http://schemas.openxmlformats.org/officeDocument/2006/relationships/hyperlink" Target="https://epicris.ru/dostavka-pravilnogo-pitaniya-moskva" TargetMode="External"/><Relationship Id="rId4" Type="http://schemas.openxmlformats.org/officeDocument/2006/relationships/hyperlink" Target="https://www.nalog.gov.ru/rn77/service/mp/?ysclid=l3rp20r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7AD4C7-951F-AF41-8ACF-81D7E8DE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13015</Words>
  <Characters>74190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Солдатченкова</dc:creator>
  <cp:keywords/>
  <dc:description/>
  <cp:lastModifiedBy>Валерия Солдатченкова</cp:lastModifiedBy>
  <cp:revision>2</cp:revision>
  <dcterms:created xsi:type="dcterms:W3CDTF">2022-07-10T16:27:00Z</dcterms:created>
  <dcterms:modified xsi:type="dcterms:W3CDTF">2022-07-10T16:27:00Z</dcterms:modified>
</cp:coreProperties>
</file>